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3397"/>
        <w:gridCol w:w="7059"/>
      </w:tblGrid>
      <w:tr w:rsidR="00A867EB" w:rsidTr="00A867EB">
        <w:trPr>
          <w:trHeight w:val="2118"/>
        </w:trPr>
        <w:tc>
          <w:tcPr>
            <w:tcW w:w="3397" w:type="dxa"/>
          </w:tcPr>
          <w:p w:rsidR="00A867EB" w:rsidRDefault="00A867EB" w:rsidP="00A867EB">
            <w:pPr>
              <w:widowControl/>
              <w:spacing w:before="100" w:beforeAutospacing="1" w:after="100" w:afterAutospacing="1" w:line="0" w:lineRule="atLeast"/>
              <w:jc w:val="left"/>
              <w:outlineLvl w:val="0"/>
              <w:rPr>
                <w:rFonts w:ascii="游ゴシック" w:eastAsia="游ゴシック" w:hAnsi="游ゴシック" w:cs="ＭＳ Ｐゴシック"/>
                <w:b/>
                <w:bCs/>
                <w:color w:val="000000"/>
                <w:kern w:val="36"/>
                <w:sz w:val="48"/>
                <w:szCs w:val="48"/>
              </w:rPr>
            </w:pPr>
            <w:r w:rsidRPr="00A867EB">
              <w:rPr>
                <w:rFonts w:ascii="游ゴシック" w:eastAsia="游ゴシック" w:hAnsi="游ゴシック" w:cs="ＭＳ Ｐゴシック"/>
                <w:noProof/>
                <w:color w:val="0000FF"/>
                <w:kern w:val="0"/>
                <w:sz w:val="24"/>
                <w:szCs w:val="24"/>
              </w:rPr>
              <w:drawing>
                <wp:inline distT="0" distB="0" distL="0" distR="0" wp14:anchorId="1C15F7DB" wp14:editId="11D23D7D">
                  <wp:extent cx="1996440" cy="1996440"/>
                  <wp:effectExtent l="0" t="0" r="3810" b="3810"/>
                  <wp:docPr id="8" name="図 2" descr="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6440" cy="1996440"/>
                          </a:xfrm>
                          <a:prstGeom prst="rect">
                            <a:avLst/>
                          </a:prstGeom>
                          <a:noFill/>
                          <a:ln>
                            <a:noFill/>
                          </a:ln>
                        </pic:spPr>
                      </pic:pic>
                    </a:graphicData>
                  </a:graphic>
                </wp:inline>
              </w:drawing>
            </w:r>
          </w:p>
        </w:tc>
        <w:tc>
          <w:tcPr>
            <w:tcW w:w="7059" w:type="dxa"/>
            <w:vMerge w:val="restart"/>
          </w:tcPr>
          <w:p w:rsidR="00A867EB" w:rsidRPr="00A867EB" w:rsidRDefault="00175AE4" w:rsidP="00A867EB">
            <w:pPr>
              <w:widowControl/>
              <w:shd w:val="clear" w:color="auto" w:fill="E9E9E9"/>
              <w:spacing w:before="100" w:beforeAutospacing="1" w:after="100" w:afterAutospacing="1" w:line="0" w:lineRule="atLeast"/>
              <w:jc w:val="left"/>
              <w:rPr>
                <w:rFonts w:ascii="游ゴシック" w:eastAsia="游ゴシック" w:hAnsi="游ゴシック" w:cs="ＭＳ Ｐゴシック"/>
                <w:b/>
                <w:bCs/>
                <w:color w:val="000000"/>
                <w:kern w:val="36"/>
                <w:sz w:val="48"/>
                <w:szCs w:val="48"/>
              </w:rPr>
            </w:pPr>
            <w:hyperlink r:id="rId9" w:history="1">
              <w:r w:rsidR="00A867EB" w:rsidRPr="00A867EB">
                <w:rPr>
                  <w:rFonts w:ascii="游ゴシック" w:eastAsia="游ゴシック" w:hAnsi="游ゴシック" w:cs="ＭＳ Ｐゴシック" w:hint="eastAsia"/>
                  <w:b/>
                  <w:bCs/>
                  <w:color w:val="0000FF"/>
                  <w:kern w:val="0"/>
                  <w:sz w:val="28"/>
                  <w:szCs w:val="28"/>
                </w:rPr>
                <w:t>国際政治学者 / 株式会社ケンブリッジ・フォーキャスト・グループ・オブ・ジャパン代表取締役。</w:t>
              </w:r>
            </w:hyperlink>
            <w:r w:rsidR="00A867EB" w:rsidRPr="00A867EB">
              <w:rPr>
                <w:rFonts w:ascii="游ゴシック" w:eastAsia="游ゴシック" w:hAnsi="游ゴシック" w:cs="ＭＳ Ｐゴシック" w:hint="eastAsia"/>
                <w:color w:val="000000"/>
                <w:kern w:val="0"/>
                <w:sz w:val="24"/>
                <w:szCs w:val="24"/>
              </w:rPr>
              <w:t xml:space="preserve">早稲田大学政治経済学部政治学科卒業。在学中より、将来の日本のオピニオン・リーダーを目指し、哲学・思想・政治学・経済学・社会学を幅広く探求。アメリカ合衆国へ留学。経営学の権威、ピーター・ドラッカー教授のいるクレアモント大学大学院で政治学修士号取得。その後、ハーバード大学政治学部大学院、政治学博士課程修了。大手信託銀行・証券会社等の顧問、財界人の個人アドバイザーを務める。 </w:t>
            </w:r>
          </w:p>
        </w:tc>
      </w:tr>
      <w:tr w:rsidR="00A867EB" w:rsidTr="00A867EB">
        <w:trPr>
          <w:trHeight w:val="524"/>
        </w:trPr>
        <w:tc>
          <w:tcPr>
            <w:tcW w:w="3397" w:type="dxa"/>
          </w:tcPr>
          <w:p w:rsidR="00A867EB" w:rsidRPr="00A867EB" w:rsidRDefault="00175AE4" w:rsidP="00A867EB">
            <w:pPr>
              <w:widowControl/>
              <w:shd w:val="clear" w:color="auto" w:fill="E9E9E9"/>
              <w:spacing w:before="100" w:beforeAutospacing="1" w:after="100" w:afterAutospacing="1" w:line="0" w:lineRule="atLeast"/>
              <w:jc w:val="center"/>
              <w:outlineLvl w:val="1"/>
              <w:rPr>
                <w:rFonts w:ascii="游ゴシック" w:eastAsia="游ゴシック" w:hAnsi="游ゴシック" w:cs="ＭＳ Ｐゴシック"/>
                <w:noProof/>
                <w:color w:val="0000FF"/>
                <w:kern w:val="0"/>
                <w:sz w:val="24"/>
                <w:szCs w:val="24"/>
              </w:rPr>
            </w:pPr>
            <w:hyperlink r:id="rId10" w:history="1">
              <w:r w:rsidR="00A867EB" w:rsidRPr="00A867EB">
                <w:rPr>
                  <w:rFonts w:ascii="游ゴシック" w:eastAsia="游ゴシック" w:hAnsi="游ゴシック" w:cs="ＭＳ Ｐゴシック" w:hint="eastAsia"/>
                  <w:b/>
                  <w:bCs/>
                  <w:color w:val="0000FF"/>
                  <w:kern w:val="0"/>
                  <w:sz w:val="36"/>
                  <w:szCs w:val="36"/>
                </w:rPr>
                <w:t>藤井 厳喜</w:t>
              </w:r>
            </w:hyperlink>
          </w:p>
        </w:tc>
        <w:tc>
          <w:tcPr>
            <w:tcW w:w="7059" w:type="dxa"/>
            <w:vMerge/>
          </w:tcPr>
          <w:p w:rsidR="00A867EB" w:rsidRDefault="00A867EB" w:rsidP="00A867EB">
            <w:pPr>
              <w:widowControl/>
              <w:spacing w:before="100" w:beforeAutospacing="1" w:after="100" w:afterAutospacing="1" w:line="0" w:lineRule="atLeast"/>
              <w:jc w:val="left"/>
              <w:outlineLvl w:val="0"/>
              <w:rPr>
                <w:rFonts w:ascii="游ゴシック" w:eastAsia="游ゴシック" w:hAnsi="游ゴシック" w:cs="ＭＳ Ｐゴシック"/>
                <w:b/>
                <w:bCs/>
                <w:color w:val="000000"/>
                <w:kern w:val="36"/>
                <w:sz w:val="48"/>
                <w:szCs w:val="48"/>
              </w:rPr>
            </w:pPr>
          </w:p>
        </w:tc>
      </w:tr>
    </w:tbl>
    <w:p w:rsidR="00A867EB" w:rsidRPr="00A867EB" w:rsidRDefault="00A867EB" w:rsidP="00A867EB">
      <w:pPr>
        <w:widowControl/>
        <w:shd w:val="clear" w:color="auto" w:fill="E9E9E9"/>
        <w:spacing w:line="0" w:lineRule="atLeast"/>
        <w:jc w:val="left"/>
        <w:rPr>
          <w:rFonts w:ascii="游ゴシック" w:eastAsia="游ゴシック" w:hAnsi="游ゴシック" w:cs="ＭＳ Ｐゴシック"/>
          <w:color w:val="000000"/>
          <w:kern w:val="0"/>
          <w:sz w:val="24"/>
          <w:szCs w:val="24"/>
        </w:rPr>
      </w:pPr>
    </w:p>
    <w:p w:rsidR="00A867EB" w:rsidRDefault="00A867EB" w:rsidP="00A867EB">
      <w:pPr>
        <w:widowControl/>
        <w:shd w:val="clear" w:color="auto" w:fill="F2F2F2"/>
        <w:spacing w:before="100" w:beforeAutospacing="1" w:after="100" w:afterAutospacing="1" w:line="0" w:lineRule="atLeast"/>
        <w:jc w:val="left"/>
        <w:outlineLvl w:val="2"/>
        <w:rPr>
          <w:rFonts w:ascii="游ゴシック" w:eastAsia="游ゴシック" w:hAnsi="游ゴシック" w:cs="ＭＳ Ｐゴシック"/>
          <w:b/>
          <w:bCs/>
          <w:color w:val="000000"/>
          <w:kern w:val="0"/>
          <w:sz w:val="27"/>
          <w:szCs w:val="27"/>
        </w:rPr>
      </w:pPr>
    </w:p>
    <w:tbl>
      <w:tblPr>
        <w:tblStyle w:val="a3"/>
        <w:tblW w:w="0" w:type="auto"/>
        <w:tblLook w:val="04A0" w:firstRow="1" w:lastRow="0" w:firstColumn="1" w:lastColumn="0" w:noHBand="0" w:noVBand="1"/>
      </w:tblPr>
      <w:tblGrid>
        <w:gridCol w:w="4298"/>
        <w:gridCol w:w="6158"/>
      </w:tblGrid>
      <w:tr w:rsidR="00A867EB" w:rsidTr="00A867EB">
        <w:trPr>
          <w:trHeight w:val="174"/>
        </w:trPr>
        <w:tc>
          <w:tcPr>
            <w:tcW w:w="4298" w:type="dxa"/>
          </w:tcPr>
          <w:p w:rsidR="00A867EB" w:rsidRDefault="00A867EB" w:rsidP="00A867EB">
            <w:pPr>
              <w:widowControl/>
              <w:spacing w:before="100" w:beforeAutospacing="1" w:after="100" w:afterAutospacing="1" w:line="0" w:lineRule="atLeast"/>
              <w:jc w:val="center"/>
              <w:outlineLvl w:val="2"/>
              <w:rPr>
                <w:rFonts w:ascii="游ゴシック" w:eastAsia="游ゴシック" w:hAnsi="游ゴシック" w:cs="ＭＳ Ｐゴシック"/>
                <w:color w:val="000000"/>
                <w:kern w:val="0"/>
                <w:szCs w:val="21"/>
              </w:rPr>
            </w:pPr>
            <w:r w:rsidRPr="00A867EB">
              <w:rPr>
                <w:rFonts w:ascii="游ゴシック" w:eastAsia="游ゴシック" w:hAnsi="游ゴシック" w:cs="ＭＳ Ｐゴシック" w:hint="eastAsia"/>
                <w:b/>
                <w:bCs/>
                <w:color w:val="000000"/>
                <w:kern w:val="0"/>
                <w:sz w:val="27"/>
                <w:szCs w:val="27"/>
              </w:rPr>
              <w:t>冷戦終結後の韓国</w:t>
            </w:r>
          </w:p>
        </w:tc>
        <w:tc>
          <w:tcPr>
            <w:tcW w:w="6158" w:type="dxa"/>
            <w:vMerge w:val="restart"/>
          </w:tcPr>
          <w:p w:rsidR="00A867EB" w:rsidRPr="00A867EB" w:rsidRDefault="00A867EB" w:rsidP="005057B5">
            <w:pPr>
              <w:widowControl/>
              <w:shd w:val="clear" w:color="auto" w:fill="F2F2F2"/>
              <w:spacing w:before="100" w:beforeAutospacing="1" w:after="100" w:afterAutospacing="1" w:line="0" w:lineRule="atLeast"/>
              <w:jc w:val="left"/>
              <w:rPr>
                <w:rFonts w:ascii="游ゴシック" w:eastAsia="游ゴシック" w:hAnsi="游ゴシック" w:cs="ＭＳ Ｐゴシック"/>
                <w:color w:val="000000"/>
                <w:kern w:val="0"/>
                <w:szCs w:val="21"/>
              </w:rPr>
            </w:pPr>
            <w:r w:rsidRPr="00A867EB">
              <w:rPr>
                <w:rFonts w:ascii="游ゴシック" w:eastAsia="游ゴシック" w:hAnsi="游ゴシック" w:cs="ＭＳ Ｐゴシック" w:hint="eastAsia"/>
                <w:color w:val="000000"/>
                <w:kern w:val="0"/>
                <w:szCs w:val="21"/>
              </w:rPr>
              <w:t>1991年のソ連崩壊により冷戦が終わりました。もちろん、北朝鮮や中国は残りましたので、正確に言うと、東アジアの冷戦は終わっていません。しかし、ソ連が崩壊したことにより、それまで韓国を支えていたイデオロギーの１つである反共思想が無効になりました。戦後の韓国を支えていたイデオロギーは反共と反日であり、冷戦時代は前者の優先順位が高く、反日はそれほど目立たなかった。実際問題として、韓米日という三カ国が連携して反共防衛ラインをつくらなければ、韓国を守ることはできない。</w:t>
            </w:r>
          </w:p>
        </w:tc>
      </w:tr>
      <w:tr w:rsidR="00A867EB" w:rsidTr="00A867EB">
        <w:trPr>
          <w:trHeight w:val="174"/>
        </w:trPr>
        <w:tc>
          <w:tcPr>
            <w:tcW w:w="4298" w:type="dxa"/>
          </w:tcPr>
          <w:p w:rsidR="00A867EB" w:rsidRDefault="00A867EB" w:rsidP="00A867EB">
            <w:pPr>
              <w:widowControl/>
              <w:spacing w:before="100" w:beforeAutospacing="1" w:after="100" w:afterAutospacing="1" w:line="0" w:lineRule="atLeast"/>
              <w:jc w:val="left"/>
              <w:outlineLvl w:val="2"/>
              <w:rPr>
                <w:rFonts w:ascii="游ゴシック" w:eastAsia="游ゴシック" w:hAnsi="游ゴシック" w:cs="ＭＳ Ｐゴシック"/>
                <w:color w:val="000000"/>
                <w:kern w:val="0"/>
                <w:szCs w:val="21"/>
              </w:rPr>
            </w:pPr>
            <w:r w:rsidRPr="00A867EB">
              <w:rPr>
                <w:rFonts w:ascii="游ゴシック" w:eastAsia="游ゴシック" w:hAnsi="游ゴシック" w:cs="ＭＳ Ｐゴシック"/>
                <w:noProof/>
                <w:color w:val="000000"/>
                <w:kern w:val="0"/>
                <w:szCs w:val="21"/>
              </w:rPr>
              <w:drawing>
                <wp:inline distT="0" distB="0" distL="0" distR="0" wp14:anchorId="59357C69" wp14:editId="73F2BD54">
                  <wp:extent cx="2592557" cy="1722547"/>
                  <wp:effectExtent l="0" t="0" r="0" b="0"/>
                  <wp:docPr id="3" name="図 3" descr="https://cdn-images-1.direct-connect.jp/knowledges/323/Mb40E0HRDvOQPXv5UMM4j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ages-1.direct-connect.jp/knowledges/323/Mb40E0HRDvOQPXv5UMM4jQ==.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7371" cy="1732389"/>
                          </a:xfrm>
                          <a:prstGeom prst="rect">
                            <a:avLst/>
                          </a:prstGeom>
                          <a:noFill/>
                          <a:ln>
                            <a:noFill/>
                          </a:ln>
                        </pic:spPr>
                      </pic:pic>
                    </a:graphicData>
                  </a:graphic>
                </wp:inline>
              </w:drawing>
            </w:r>
          </w:p>
        </w:tc>
        <w:tc>
          <w:tcPr>
            <w:tcW w:w="6158" w:type="dxa"/>
            <w:vMerge/>
          </w:tcPr>
          <w:p w:rsidR="00A867EB" w:rsidRDefault="00A867EB" w:rsidP="00A867EB">
            <w:pPr>
              <w:widowControl/>
              <w:spacing w:before="100" w:beforeAutospacing="1" w:after="100" w:afterAutospacing="1" w:line="0" w:lineRule="atLeast"/>
              <w:jc w:val="left"/>
              <w:outlineLvl w:val="2"/>
              <w:rPr>
                <w:rFonts w:ascii="游ゴシック" w:eastAsia="游ゴシック" w:hAnsi="游ゴシック" w:cs="ＭＳ Ｐゴシック"/>
                <w:color w:val="000000"/>
                <w:kern w:val="0"/>
                <w:szCs w:val="21"/>
              </w:rPr>
            </w:pPr>
          </w:p>
        </w:tc>
      </w:tr>
    </w:tbl>
    <w:p w:rsidR="00A867EB" w:rsidRPr="00A867EB" w:rsidRDefault="005057B5" w:rsidP="005057B5">
      <w:pPr>
        <w:widowControl/>
        <w:shd w:val="clear" w:color="auto" w:fill="F2F2F2"/>
        <w:spacing w:before="100" w:beforeAutospacing="1" w:after="100" w:afterAutospacing="1" w:line="0" w:lineRule="atLeast"/>
        <w:jc w:val="left"/>
        <w:rPr>
          <w:rFonts w:ascii="游ゴシック" w:eastAsia="游ゴシック" w:hAnsi="游ゴシック" w:cs="ＭＳ Ｐゴシック"/>
          <w:color w:val="000000"/>
          <w:kern w:val="0"/>
          <w:szCs w:val="21"/>
        </w:rPr>
      </w:pPr>
      <w:r w:rsidRPr="00A867EB">
        <w:rPr>
          <w:rFonts w:ascii="游ゴシック" w:eastAsia="游ゴシック" w:hAnsi="游ゴシック" w:cs="ＭＳ Ｐゴシック" w:hint="eastAsia"/>
          <w:color w:val="000000"/>
          <w:kern w:val="0"/>
          <w:szCs w:val="21"/>
        </w:rPr>
        <w:t>第二次朝鮮戦争となった場合、日本は兵站基地として重要な役割を果たすことになるからです。広島の某所にある在日米軍の弾薬庫は朝鮮半島有事の際には使用されることになっています。有事の際には呉から物資が韓国に運ばれます。</w:t>
      </w:r>
    </w:p>
    <w:p w:rsidR="00A867EB" w:rsidRPr="00A867EB" w:rsidRDefault="00A867EB" w:rsidP="005057B5">
      <w:pPr>
        <w:widowControl/>
        <w:shd w:val="clear" w:color="auto" w:fill="F2F2F2"/>
        <w:spacing w:before="100" w:beforeAutospacing="1" w:after="100" w:afterAutospacing="1" w:line="0" w:lineRule="atLeast"/>
        <w:jc w:val="left"/>
        <w:rPr>
          <w:rFonts w:ascii="游ゴシック" w:eastAsia="游ゴシック" w:hAnsi="游ゴシック" w:cs="ＭＳ Ｐゴシック"/>
          <w:color w:val="000000"/>
          <w:kern w:val="0"/>
          <w:szCs w:val="21"/>
        </w:rPr>
      </w:pPr>
      <w:r w:rsidRPr="00A867EB">
        <w:rPr>
          <w:rFonts w:ascii="游ゴシック" w:eastAsia="游ゴシック" w:hAnsi="游ゴシック" w:cs="ＭＳ Ｐゴシック" w:hint="eastAsia"/>
          <w:color w:val="000000"/>
          <w:kern w:val="0"/>
          <w:szCs w:val="21"/>
        </w:rPr>
        <w:t>先日、私は文政権誕生による米韓同盟の行方について、ケント・ギルバートさんと話す機会がありました。私が「韓国は同盟国としての義務を果たせなくなるのではないか」と述べたところ、ケントさんは</w:t>
      </w:r>
      <w:r w:rsidRPr="00A867EB">
        <w:rPr>
          <w:rFonts w:ascii="游ゴシック" w:eastAsia="游ゴシック" w:hAnsi="游ゴシック" w:cs="ＭＳ Ｐゴシック" w:hint="eastAsia"/>
          <w:b/>
          <w:bCs/>
          <w:color w:val="000000"/>
          <w:kern w:val="0"/>
          <w:szCs w:val="21"/>
        </w:rPr>
        <w:t>「韓国は同盟国ではなく、植民地だ」</w:t>
      </w:r>
      <w:r w:rsidRPr="00A867EB">
        <w:rPr>
          <w:rFonts w:ascii="游ゴシック" w:eastAsia="游ゴシック" w:hAnsi="游ゴシック" w:cs="ＭＳ Ｐゴシック" w:hint="eastAsia"/>
          <w:color w:val="000000"/>
          <w:kern w:val="0"/>
          <w:szCs w:val="21"/>
        </w:rPr>
        <w:t>と言ったのです。</w:t>
      </w:r>
    </w:p>
    <w:p w:rsidR="00A867EB" w:rsidRPr="00A867EB" w:rsidRDefault="00A867EB" w:rsidP="005057B5">
      <w:pPr>
        <w:widowControl/>
        <w:shd w:val="clear" w:color="auto" w:fill="F2F2F2"/>
        <w:spacing w:before="100" w:beforeAutospacing="1" w:after="100" w:afterAutospacing="1" w:line="0" w:lineRule="atLeast"/>
        <w:jc w:val="left"/>
        <w:rPr>
          <w:rFonts w:ascii="游ゴシック" w:eastAsia="游ゴシック" w:hAnsi="游ゴシック" w:cs="ＭＳ Ｐゴシック"/>
          <w:color w:val="000000"/>
          <w:kern w:val="0"/>
          <w:szCs w:val="21"/>
        </w:rPr>
      </w:pPr>
      <w:r w:rsidRPr="00A867EB">
        <w:rPr>
          <w:rFonts w:ascii="游ゴシック" w:eastAsia="游ゴシック" w:hAnsi="游ゴシック" w:cs="ＭＳ Ｐゴシック" w:hint="eastAsia"/>
          <w:color w:val="000000"/>
          <w:kern w:val="0"/>
          <w:szCs w:val="21"/>
        </w:rPr>
        <w:t>これには驚きました。</w:t>
      </w:r>
    </w:p>
    <w:p w:rsidR="00A867EB" w:rsidRPr="00A867EB" w:rsidRDefault="00A867EB" w:rsidP="00441FE7">
      <w:pPr>
        <w:widowControl/>
        <w:shd w:val="clear" w:color="auto" w:fill="F2F2F2"/>
        <w:spacing w:before="100" w:beforeAutospacing="1" w:after="100" w:afterAutospacing="1" w:line="0" w:lineRule="atLeast"/>
        <w:jc w:val="left"/>
        <w:rPr>
          <w:rFonts w:ascii="游ゴシック" w:eastAsia="游ゴシック" w:hAnsi="游ゴシック" w:cs="ＭＳ Ｐゴシック"/>
          <w:color w:val="000000"/>
          <w:kern w:val="0"/>
          <w:szCs w:val="21"/>
        </w:rPr>
      </w:pPr>
      <w:r w:rsidRPr="00A867EB">
        <w:rPr>
          <w:rFonts w:ascii="游ゴシック" w:eastAsia="游ゴシック" w:hAnsi="游ゴシック" w:cs="ＭＳ Ｐゴシック" w:hint="eastAsia"/>
          <w:color w:val="000000"/>
          <w:kern w:val="0"/>
          <w:szCs w:val="21"/>
        </w:rPr>
        <w:t>韓国という国を作ったのは、アメリカであり、韓国軍が実態として存在していなかった時代に朝鮮戦争を戦ったのもアメリカ軍です。その点で、韓国は「植民地」というのがアメリカ人の本音なのでしょう。</w:t>
      </w:r>
    </w:p>
    <w:p w:rsidR="00441FE7" w:rsidRDefault="00A867EB" w:rsidP="005057B5">
      <w:pPr>
        <w:widowControl/>
        <w:shd w:val="clear" w:color="auto" w:fill="F2F2F2"/>
        <w:spacing w:line="0" w:lineRule="atLeast"/>
        <w:jc w:val="left"/>
        <w:rPr>
          <w:rFonts w:ascii="Hiragino Mincho ProN" w:eastAsia="游ゴシック" w:hAnsi="Hiragino Mincho ProN" w:cs="ＭＳ Ｐゴシック" w:hint="eastAsia"/>
          <w:color w:val="000000"/>
          <w:kern w:val="0"/>
          <w:sz w:val="24"/>
          <w:szCs w:val="24"/>
        </w:rPr>
      </w:pPr>
      <w:r w:rsidRPr="00A867EB">
        <w:rPr>
          <w:rFonts w:ascii="Hiragino Mincho ProN" w:eastAsia="游ゴシック" w:hAnsi="Hiragino Mincho ProN" w:cs="ＭＳ Ｐゴシック"/>
          <w:b/>
          <w:bCs/>
          <w:color w:val="000000"/>
          <w:kern w:val="0"/>
          <w:sz w:val="24"/>
          <w:szCs w:val="24"/>
        </w:rPr>
        <w:t>藤井厳喜・宮崎正弘著『</w:t>
      </w:r>
      <w:hyperlink r:id="rId12" w:tgtFrame="_blank" w:history="1">
        <w:r w:rsidRPr="00A867EB">
          <w:rPr>
            <w:rFonts w:ascii="Hiragino Mincho ProN" w:eastAsia="游ゴシック" w:hAnsi="Hiragino Mincho ProN" w:cs="ＭＳ Ｐゴシック"/>
            <w:b/>
            <w:bCs/>
            <w:color w:val="0000FF"/>
            <w:kern w:val="0"/>
            <w:sz w:val="24"/>
            <w:szCs w:val="24"/>
            <w:u w:val="single"/>
          </w:rPr>
          <w:t>韓国は日米に見捨てられ、北朝鮮と中国はジリ貧</w:t>
        </w:r>
      </w:hyperlink>
      <w:r w:rsidRPr="00A867EB">
        <w:rPr>
          <w:rFonts w:ascii="Hiragino Mincho ProN" w:eastAsia="游ゴシック" w:hAnsi="Hiragino Mincho ProN" w:cs="ＭＳ Ｐゴシック"/>
          <w:b/>
          <w:bCs/>
          <w:color w:val="000000"/>
          <w:kern w:val="0"/>
          <w:sz w:val="24"/>
          <w:szCs w:val="24"/>
        </w:rPr>
        <w:t>』</w:t>
      </w:r>
    </w:p>
    <w:p w:rsidR="00A867EB" w:rsidRPr="00441FE7" w:rsidRDefault="00A867EB" w:rsidP="005057B5">
      <w:pPr>
        <w:widowControl/>
        <w:shd w:val="clear" w:color="auto" w:fill="F2F2F2"/>
        <w:spacing w:line="0" w:lineRule="atLeast"/>
        <w:jc w:val="left"/>
        <w:rPr>
          <w:rFonts w:ascii="Hiragino Mincho ProN" w:eastAsia="游ゴシック" w:hAnsi="Hiragino Mincho ProN" w:cs="ＭＳ Ｐゴシック" w:hint="eastAsia"/>
          <w:color w:val="000000"/>
          <w:kern w:val="0"/>
          <w:sz w:val="24"/>
          <w:szCs w:val="24"/>
        </w:rPr>
      </w:pPr>
      <w:r w:rsidRPr="00A867EB">
        <w:rPr>
          <w:rFonts w:ascii="Hiragino Mincho ProN" w:eastAsia="游ゴシック" w:hAnsi="Hiragino Mincho ProN" w:cs="ＭＳ Ｐゴシック"/>
          <w:color w:val="000000"/>
          <w:kern w:val="0"/>
          <w:sz w:val="24"/>
          <w:szCs w:val="24"/>
        </w:rPr>
        <w:t>第１章　北朝鮮はどこまで暴走するかー</w:t>
      </w:r>
      <w:r w:rsidRPr="00A867EB">
        <w:rPr>
          <w:rFonts w:ascii="Hiragino Mincho ProN" w:eastAsia="游ゴシック" w:hAnsi="Hiragino Mincho ProN" w:cs="ＭＳ Ｐゴシック"/>
          <w:color w:val="000000"/>
          <w:kern w:val="0"/>
          <w:sz w:val="24"/>
          <w:szCs w:val="24"/>
        </w:rPr>
        <w:t>P59</w:t>
      </w:r>
    </w:p>
    <w:tbl>
      <w:tblPr>
        <w:tblStyle w:val="a3"/>
        <w:tblW w:w="0" w:type="auto"/>
        <w:tblLook w:val="04A0" w:firstRow="1" w:lastRow="0" w:firstColumn="1" w:lastColumn="0" w:noHBand="0" w:noVBand="1"/>
      </w:tblPr>
      <w:tblGrid>
        <w:gridCol w:w="2972"/>
        <w:gridCol w:w="7484"/>
      </w:tblGrid>
      <w:tr w:rsidR="005057B5" w:rsidTr="005057B5">
        <w:tc>
          <w:tcPr>
            <w:tcW w:w="2972" w:type="dxa"/>
          </w:tcPr>
          <w:p w:rsidR="005057B5" w:rsidRDefault="005057B5" w:rsidP="005057B5">
            <w:pPr>
              <w:widowControl/>
              <w:spacing w:line="0" w:lineRule="atLeast"/>
              <w:jc w:val="left"/>
              <w:rPr>
                <w:rFonts w:ascii="游ゴシック" w:eastAsia="游ゴシック" w:hAnsi="游ゴシック" w:cs="ＭＳ Ｐゴシック"/>
                <w:color w:val="000000"/>
                <w:kern w:val="0"/>
                <w:szCs w:val="21"/>
              </w:rPr>
            </w:pPr>
            <w:r w:rsidRPr="00A867EB">
              <w:rPr>
                <w:rFonts w:ascii="游ゴシック" w:eastAsia="游ゴシック" w:hAnsi="游ゴシック" w:cs="ＭＳ Ｐゴシック"/>
                <w:noProof/>
                <w:color w:val="000000"/>
                <w:kern w:val="0"/>
                <w:szCs w:val="21"/>
              </w:rPr>
              <w:lastRenderedPageBreak/>
              <w:drawing>
                <wp:inline distT="0" distB="0" distL="0" distR="0" wp14:anchorId="71F9F9C4" wp14:editId="1DEFC3A0">
                  <wp:extent cx="1592580" cy="2531065"/>
                  <wp:effectExtent l="0" t="0" r="7620" b="3175"/>
                  <wp:docPr id="4" name="図 4" descr="https://cdn-images-1.direct-connect.jp/knowledges/323/_mlSDOtG1qnLmupuFts9x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images-1.direct-connect.jp/knowledges/323/_mlSDOtG1qnLmupuFts9xw==.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8247" cy="2540072"/>
                          </a:xfrm>
                          <a:prstGeom prst="rect">
                            <a:avLst/>
                          </a:prstGeom>
                          <a:noFill/>
                          <a:ln>
                            <a:noFill/>
                          </a:ln>
                        </pic:spPr>
                      </pic:pic>
                    </a:graphicData>
                  </a:graphic>
                </wp:inline>
              </w:drawing>
            </w:r>
          </w:p>
        </w:tc>
        <w:tc>
          <w:tcPr>
            <w:tcW w:w="7484" w:type="dxa"/>
          </w:tcPr>
          <w:p w:rsidR="005057B5" w:rsidRPr="005057B5" w:rsidRDefault="005057B5" w:rsidP="005057B5">
            <w:pPr>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color w:val="000000"/>
                <w:kern w:val="0"/>
                <w:szCs w:val="21"/>
              </w:rPr>
              <w:t>藤井 厳喜</w:t>
            </w:r>
          </w:p>
          <w:p w:rsidR="005057B5" w:rsidRPr="005057B5" w:rsidRDefault="005057B5" w:rsidP="005057B5">
            <w:pPr>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color w:val="000000"/>
                <w:kern w:val="0"/>
                <w:szCs w:val="21"/>
              </w:rPr>
              <w:t>国際政治学者 / 株式会社ケンブリッジ・フォーキャスト・グループ・オブ・ジャパン代表取締役。</w:t>
            </w:r>
          </w:p>
          <w:p w:rsidR="005057B5" w:rsidRPr="005057B5" w:rsidRDefault="005057B5" w:rsidP="005057B5">
            <w:pPr>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color w:val="000000"/>
                <w:kern w:val="0"/>
                <w:szCs w:val="21"/>
              </w:rPr>
              <w:t xml:space="preserve">早稲田大学政治経済学部政治学科卒業。在学中より、将来の日本のオピニオン・リーダーを目指し、哲学・思想・政治学・経済学・社会学を幅広く探求。アメリカ合衆国へ留学。経営学の権威、ピーター・ドラッカー教授のいるクレアモント大学大学院で政治学修士号取得。その後、ハーバード大学政治学部大学院、政治学博士課程修了。大手信託銀行・証券会社等の顧問、財界人の個人アドバイザーを務める。 </w:t>
            </w:r>
          </w:p>
          <w:p w:rsidR="005057B5" w:rsidRPr="005057B5" w:rsidRDefault="005057B5" w:rsidP="005057B5">
            <w:pPr>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color w:val="000000"/>
                <w:kern w:val="0"/>
                <w:szCs w:val="21"/>
              </w:rPr>
              <w:t>2017年12月06日 韓国の現状は危機的アメリカが北朝鮮を先制攻撃する可能性は低いと思います。そもそも空母の位置…</w:t>
            </w:r>
          </w:p>
        </w:tc>
      </w:tr>
    </w:tbl>
    <w:p w:rsidR="005057B5" w:rsidRPr="00A867EB" w:rsidRDefault="005057B5" w:rsidP="005057B5">
      <w:pPr>
        <w:widowControl/>
        <w:shd w:val="clear" w:color="auto" w:fill="F2F2F2"/>
        <w:spacing w:line="0" w:lineRule="atLeast"/>
        <w:jc w:val="left"/>
        <w:rPr>
          <w:rFonts w:ascii="游ゴシック" w:eastAsia="游ゴシック" w:hAnsi="游ゴシック" w:cs="ＭＳ Ｐゴシック"/>
          <w:color w:val="000000"/>
          <w:kern w:val="0"/>
          <w:szCs w:val="21"/>
        </w:rPr>
      </w:pPr>
    </w:p>
    <w:tbl>
      <w:tblPr>
        <w:tblStyle w:val="a3"/>
        <w:tblW w:w="0" w:type="auto"/>
        <w:tblLook w:val="04A0" w:firstRow="1" w:lastRow="0" w:firstColumn="1" w:lastColumn="0" w:noHBand="0" w:noVBand="1"/>
      </w:tblPr>
      <w:tblGrid>
        <w:gridCol w:w="4957"/>
        <w:gridCol w:w="5499"/>
      </w:tblGrid>
      <w:tr w:rsidR="005057B5" w:rsidTr="005057B5">
        <w:trPr>
          <w:trHeight w:val="180"/>
        </w:trPr>
        <w:tc>
          <w:tcPr>
            <w:tcW w:w="4957" w:type="dxa"/>
          </w:tcPr>
          <w:p w:rsidR="005057B5" w:rsidRDefault="005057B5" w:rsidP="005057B5">
            <w:pPr>
              <w:widowControl/>
              <w:spacing w:before="100" w:beforeAutospacing="1" w:after="100" w:afterAutospacing="1"/>
              <w:jc w:val="center"/>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b/>
                <w:bCs/>
                <w:color w:val="000000"/>
                <w:kern w:val="0"/>
                <w:sz w:val="27"/>
                <w:szCs w:val="27"/>
              </w:rPr>
              <w:t>韓国の現状は危機的</w:t>
            </w:r>
          </w:p>
        </w:tc>
        <w:tc>
          <w:tcPr>
            <w:tcW w:w="5499" w:type="dxa"/>
            <w:vMerge w:val="restart"/>
          </w:tcPr>
          <w:p w:rsidR="005057B5" w:rsidRPr="005057B5" w:rsidRDefault="005057B5" w:rsidP="005057B5">
            <w:pPr>
              <w:widowControl/>
              <w:shd w:val="clear" w:color="auto" w:fill="F2F2F2"/>
              <w:wordWrap w:val="0"/>
              <w:spacing w:before="100" w:beforeAutospacing="1" w:after="100" w:afterAutospacing="1"/>
              <w:jc w:val="left"/>
              <w:rPr>
                <w:rFonts w:ascii="游ゴシック" w:eastAsia="游ゴシック" w:hAnsi="游ゴシック" w:cs="ＭＳ Ｐゴシック"/>
                <w:color w:val="000000"/>
                <w:kern w:val="0"/>
                <w:szCs w:val="21"/>
              </w:rPr>
            </w:pPr>
          </w:p>
          <w:p w:rsidR="005057B5" w:rsidRPr="005057B5" w:rsidRDefault="005057B5" w:rsidP="005057B5">
            <w:pPr>
              <w:widowControl/>
              <w:shd w:val="clear" w:color="auto" w:fill="F2F2F2"/>
              <w:wordWrap w:val="0"/>
              <w:spacing w:before="100" w:beforeAutospacing="1" w:after="100" w:afterAutospacing="1"/>
              <w:jc w:val="left"/>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b/>
                <w:bCs/>
                <w:color w:val="000000"/>
                <w:kern w:val="0"/>
                <w:szCs w:val="21"/>
              </w:rPr>
              <w:t>アメリカが北朝鮮を先制攻撃する可能性は低い</w:t>
            </w:r>
            <w:r w:rsidRPr="005057B5">
              <w:rPr>
                <w:rFonts w:ascii="游ゴシック" w:eastAsia="游ゴシック" w:hAnsi="游ゴシック" w:cs="ＭＳ Ｐゴシック" w:hint="eastAsia"/>
                <w:color w:val="000000"/>
                <w:kern w:val="0"/>
                <w:szCs w:val="21"/>
              </w:rPr>
              <w:t>と思います。そもそも空母の位置は高いレベルの国家機密であり、それを公開しているのは、北朝鮮を威圧することが主眼です。アメリカの攻撃型原子力潜水艦は一隻につき、トマホーク・ミサイルを約150発搭載しており、3時間あれば平壌を火の海にすることができます。実際にアメリカが北朝鮮を攻撃するならならば、空母艦載機による空爆ではなく、シリアと同じようにミサイル攻撃で戦端を開くはずです。</w:t>
            </w:r>
          </w:p>
        </w:tc>
      </w:tr>
      <w:tr w:rsidR="005057B5" w:rsidTr="005057B5">
        <w:trPr>
          <w:trHeight w:val="180"/>
        </w:trPr>
        <w:tc>
          <w:tcPr>
            <w:tcW w:w="4957" w:type="dxa"/>
          </w:tcPr>
          <w:p w:rsidR="005057B5" w:rsidRDefault="005057B5" w:rsidP="005057B5">
            <w:pPr>
              <w:widowControl/>
              <w:wordWrap w:val="0"/>
              <w:spacing w:before="100" w:beforeAutospacing="1" w:after="100" w:afterAutospacing="1"/>
              <w:jc w:val="left"/>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noProof/>
                <w:color w:val="000000"/>
                <w:kern w:val="0"/>
                <w:szCs w:val="21"/>
              </w:rPr>
              <w:drawing>
                <wp:inline distT="0" distB="0" distL="0" distR="0" wp14:anchorId="1981D1B4" wp14:editId="24569D77">
                  <wp:extent cx="2992266" cy="1996440"/>
                  <wp:effectExtent l="0" t="0" r="0" b="3810"/>
                  <wp:docPr id="1" name="図 1" descr="https://cdn-images-1.direct-connect.jp/knowledges/292/n8npdlTi903_97bzMLdxO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ages-1.direct-connect.jp/knowledges/292/n8npdlTi903_97bzMLdxOA==.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8263" cy="2007113"/>
                          </a:xfrm>
                          <a:prstGeom prst="rect">
                            <a:avLst/>
                          </a:prstGeom>
                          <a:noFill/>
                          <a:ln>
                            <a:noFill/>
                          </a:ln>
                        </pic:spPr>
                      </pic:pic>
                    </a:graphicData>
                  </a:graphic>
                </wp:inline>
              </w:drawing>
            </w:r>
          </w:p>
        </w:tc>
        <w:tc>
          <w:tcPr>
            <w:tcW w:w="5499" w:type="dxa"/>
            <w:vMerge/>
          </w:tcPr>
          <w:p w:rsidR="005057B5" w:rsidRDefault="005057B5" w:rsidP="005057B5">
            <w:pPr>
              <w:widowControl/>
              <w:wordWrap w:val="0"/>
              <w:spacing w:before="100" w:beforeAutospacing="1" w:after="100" w:afterAutospacing="1"/>
              <w:jc w:val="left"/>
              <w:rPr>
                <w:rFonts w:ascii="游ゴシック" w:eastAsia="游ゴシック" w:hAnsi="游ゴシック" w:cs="ＭＳ Ｐゴシック"/>
                <w:color w:val="000000"/>
                <w:kern w:val="0"/>
                <w:szCs w:val="21"/>
              </w:rPr>
            </w:pPr>
          </w:p>
        </w:tc>
      </w:tr>
    </w:tbl>
    <w:p w:rsidR="005057B5" w:rsidRPr="005057B5" w:rsidRDefault="005057B5" w:rsidP="005057B5">
      <w:pPr>
        <w:widowControl/>
        <w:shd w:val="clear" w:color="auto" w:fill="F2F2F2"/>
        <w:wordWrap w:val="0"/>
        <w:spacing w:before="100" w:beforeAutospacing="1" w:after="100" w:afterAutospacing="1"/>
        <w:jc w:val="left"/>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b/>
          <w:bCs/>
          <w:color w:val="000000"/>
          <w:kern w:val="0"/>
          <w:szCs w:val="21"/>
        </w:rPr>
        <w:t>むしろ私が危機的に見ているのは韓国の現状</w:t>
      </w:r>
      <w:r w:rsidRPr="005057B5">
        <w:rPr>
          <w:rFonts w:ascii="游ゴシック" w:eastAsia="游ゴシック" w:hAnsi="游ゴシック" w:cs="ＭＳ Ｐゴシック" w:hint="eastAsia"/>
          <w:color w:val="000000"/>
          <w:kern w:val="0"/>
          <w:szCs w:val="21"/>
        </w:rPr>
        <w:t>です。30年前、すなわち、冷戦時代の韓国であれば、アメリカの空母が来ただけで安堵感を抱いていたはずです。しかし、THAAD配備問題でも明らかなように、現在の韓国では「米軍がいるから、北朝鮮との戦争になる」という倒錯した論理になっている。これは完全に北朝鮮の宣伝が韓国国内に浸透している証拠です。米韓同盟をもとにして、今回の危機に対処しようという主張は韓国では極めて少数派です。</w:t>
      </w:r>
    </w:p>
    <w:p w:rsidR="005057B5" w:rsidRPr="005057B5" w:rsidRDefault="005057B5" w:rsidP="00441FE7">
      <w:pPr>
        <w:widowControl/>
        <w:shd w:val="clear" w:color="auto" w:fill="F2F2F2"/>
        <w:wordWrap w:val="0"/>
        <w:spacing w:before="100" w:beforeAutospacing="1" w:after="100" w:afterAutospacing="1"/>
        <w:jc w:val="left"/>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color w:val="000000"/>
          <w:kern w:val="0"/>
          <w:szCs w:val="21"/>
        </w:rPr>
        <w:t>私が興味深いと思ったのは4月12日付の「朝鮮日報」に発表されたソヌジュン論説委員の論説「米空母が来るといってなぜ我々が怯えるのか」です。アメリカがシリア攻撃によって北朝鮮に明確なシグナルを送ったのに、なぜ同盟国である韓国が逃げるのか。「北爆説によって北朝鮮よりも深い恐怖に陥って動揺し、反対する韓国」では米国の戦略は成り立たない。「敵国を脅そうとした時に同盟国がまず怯えるというのなら、どんな強攻策も通じない」というものです。全くの正論です。</w:t>
      </w:r>
    </w:p>
    <w:p w:rsidR="005057B5" w:rsidRPr="005057B5" w:rsidRDefault="005057B5" w:rsidP="005057B5">
      <w:pPr>
        <w:widowControl/>
        <w:shd w:val="clear" w:color="auto" w:fill="F2F2F2"/>
        <w:wordWrap w:val="0"/>
        <w:spacing w:before="100" w:beforeAutospacing="1" w:after="100" w:afterAutospacing="1"/>
        <w:jc w:val="left"/>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color w:val="000000"/>
          <w:kern w:val="0"/>
          <w:szCs w:val="21"/>
        </w:rPr>
        <w:t>私の知る限り、こうした主張は鮮論説委員の社説以外にもいくつかありましたが、韓国国内のほとんどは米軍の存在が戦争の原因になるというものでした。</w:t>
      </w:r>
    </w:p>
    <w:p w:rsidR="00441FE7" w:rsidRDefault="005057B5" w:rsidP="00441FE7">
      <w:pPr>
        <w:widowControl/>
        <w:shd w:val="clear" w:color="auto" w:fill="F2F2F2"/>
        <w:wordWrap w:val="0"/>
        <w:spacing w:before="100" w:beforeAutospacing="1" w:after="100" w:afterAutospacing="1"/>
        <w:jc w:val="left"/>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color w:val="000000"/>
          <w:kern w:val="0"/>
          <w:szCs w:val="21"/>
        </w:rPr>
        <w:lastRenderedPageBreak/>
        <w:t>しかし、アメリカ以外にどこの国が韓国を守るのか。そもそも私は北朝鮮が韓国や日本を先制的に攻撃することは絶対にないと思っています。北朝鮮としても、アメリカと直接戦争になるような口実を作りたくないからです。</w:t>
      </w:r>
    </w:p>
    <w:p w:rsidR="005057B5" w:rsidRPr="005057B5" w:rsidRDefault="005057B5" w:rsidP="00441FE7">
      <w:pPr>
        <w:widowControl/>
        <w:shd w:val="clear" w:color="auto" w:fill="F2F2F2"/>
        <w:wordWrap w:val="0"/>
        <w:spacing w:before="100" w:beforeAutospacing="1" w:after="100" w:afterAutospacing="1"/>
        <w:jc w:val="left"/>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color w:val="000000"/>
          <w:kern w:val="0"/>
          <w:szCs w:val="21"/>
        </w:rPr>
        <w:t>日本の一部にはアメリカが日本を見捨てるという意見もありますが、そうした見方は誤りです。もし、同盟国である日本が攻撃されているのにアメリカが報復しなければ、アメリカは国際社会における超大国としての地位を失うことになるからです。</w:t>
      </w:r>
    </w:p>
    <w:p w:rsidR="005057B5" w:rsidRDefault="00175AE4" w:rsidP="00441FE7">
      <w:pPr>
        <w:widowControl/>
        <w:shd w:val="clear" w:color="auto" w:fill="F2F2F2"/>
        <w:wordWrap w:val="0"/>
        <w:jc w:val="left"/>
        <w:rPr>
          <w:rFonts w:ascii="游ゴシック" w:eastAsia="游ゴシック" w:hAnsi="游ゴシック" w:cs="ＭＳ Ｐゴシック"/>
          <w:color w:val="000000"/>
          <w:kern w:val="0"/>
          <w:szCs w:val="21"/>
        </w:rPr>
      </w:pPr>
      <w:hyperlink r:id="rId15" w:tgtFrame="_blank" w:history="1">
        <w:r w:rsidR="005057B5" w:rsidRPr="005057B5">
          <w:rPr>
            <w:rFonts w:ascii="游ゴシック" w:eastAsia="游ゴシック" w:hAnsi="游ゴシック" w:cs="ＭＳ Ｐゴシック" w:hint="eastAsia"/>
            <w:b/>
            <w:bCs/>
            <w:color w:val="0000FF"/>
            <w:kern w:val="0"/>
            <w:sz w:val="22"/>
            <w:u w:val="single"/>
          </w:rPr>
          <w:t>藤井厳喜・宮崎正弘著『韓国は日米に見捨てられ、北朝鮮と中国はジリ貧』</w:t>
        </w:r>
      </w:hyperlink>
      <w:r w:rsidR="005057B5" w:rsidRPr="005057B5">
        <w:rPr>
          <w:rFonts w:ascii="游ゴシック" w:eastAsia="游ゴシック" w:hAnsi="游ゴシック" w:cs="ＭＳ Ｐゴシック" w:hint="eastAsia"/>
          <w:b/>
          <w:bCs/>
          <w:color w:val="000000"/>
          <w:kern w:val="0"/>
          <w:sz w:val="22"/>
        </w:rPr>
        <w:br/>
      </w:r>
      <w:r w:rsidR="005057B5" w:rsidRPr="005057B5">
        <w:rPr>
          <w:rFonts w:ascii="游ゴシック" w:eastAsia="游ゴシック" w:hAnsi="游ゴシック" w:cs="ＭＳ Ｐゴシック" w:hint="eastAsia"/>
          <w:color w:val="000000"/>
          <w:kern w:val="0"/>
          <w:szCs w:val="21"/>
        </w:rPr>
        <w:t>第１章　北朝鮮はどこまで暴走するかーP48</w:t>
      </w:r>
    </w:p>
    <w:p w:rsidR="00441FE7" w:rsidRPr="005057B5" w:rsidRDefault="00441FE7" w:rsidP="00441FE7">
      <w:pPr>
        <w:widowControl/>
        <w:shd w:val="clear" w:color="auto" w:fill="F2F2F2"/>
        <w:wordWrap w:val="0"/>
        <w:jc w:val="left"/>
        <w:rPr>
          <w:rFonts w:ascii="游ゴシック" w:eastAsia="游ゴシック" w:hAnsi="游ゴシック" w:cs="ＭＳ Ｐゴシック"/>
          <w:color w:val="000000"/>
          <w:kern w:val="0"/>
          <w:szCs w:val="21"/>
        </w:rPr>
      </w:pPr>
    </w:p>
    <w:p w:rsidR="005057B5" w:rsidRPr="005057B5" w:rsidRDefault="005057B5" w:rsidP="00441FE7">
      <w:pPr>
        <w:widowControl/>
        <w:shd w:val="clear" w:color="auto" w:fill="F2F2F2"/>
        <w:wordWrap w:val="0"/>
        <w:jc w:val="left"/>
        <w:rPr>
          <w:rFonts w:ascii="游ゴシック" w:eastAsia="游ゴシック" w:hAnsi="游ゴシック" w:cs="ＭＳ Ｐゴシック"/>
          <w:b/>
          <w:bCs/>
          <w:color w:val="000000"/>
          <w:kern w:val="0"/>
          <w:sz w:val="27"/>
          <w:szCs w:val="27"/>
        </w:rPr>
      </w:pPr>
      <w:r w:rsidRPr="005057B5">
        <w:rPr>
          <w:rFonts w:ascii="游ゴシック" w:eastAsia="游ゴシック" w:hAnsi="游ゴシック" w:cs="ＭＳ Ｐゴシック" w:hint="eastAsia"/>
          <w:color w:val="000000"/>
          <w:kern w:val="0"/>
          <w:szCs w:val="21"/>
        </w:rPr>
        <w:t xml:space="preserve">2017/12/11 </w:t>
      </w:r>
    </w:p>
    <w:tbl>
      <w:tblPr>
        <w:tblStyle w:val="a3"/>
        <w:tblW w:w="0" w:type="auto"/>
        <w:tblLook w:val="04A0" w:firstRow="1" w:lastRow="0" w:firstColumn="1" w:lastColumn="0" w:noHBand="0" w:noVBand="1"/>
      </w:tblPr>
      <w:tblGrid>
        <w:gridCol w:w="4296"/>
        <w:gridCol w:w="6160"/>
      </w:tblGrid>
      <w:tr w:rsidR="00441FE7" w:rsidTr="00441FE7">
        <w:trPr>
          <w:trHeight w:val="180"/>
        </w:trPr>
        <w:tc>
          <w:tcPr>
            <w:tcW w:w="4296" w:type="dxa"/>
          </w:tcPr>
          <w:p w:rsidR="00441FE7" w:rsidRDefault="00441FE7" w:rsidP="00441FE7">
            <w:pPr>
              <w:widowControl/>
              <w:spacing w:before="100" w:beforeAutospacing="1" w:after="100" w:afterAutospacing="1"/>
              <w:jc w:val="center"/>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b/>
                <w:bCs/>
                <w:color w:val="000000"/>
                <w:kern w:val="0"/>
                <w:sz w:val="27"/>
                <w:szCs w:val="27"/>
              </w:rPr>
              <w:t>南北朝鮮は統一へ進む</w:t>
            </w:r>
          </w:p>
        </w:tc>
        <w:tc>
          <w:tcPr>
            <w:tcW w:w="6160" w:type="dxa"/>
            <w:vMerge w:val="restart"/>
          </w:tcPr>
          <w:p w:rsidR="00441FE7" w:rsidRPr="00441FE7" w:rsidRDefault="00441FE7" w:rsidP="00441FE7">
            <w:pPr>
              <w:widowControl/>
              <w:shd w:val="clear" w:color="auto" w:fill="F2F2F2"/>
              <w:wordWrap w:val="0"/>
              <w:spacing w:before="100" w:beforeAutospacing="1" w:after="100" w:afterAutospacing="1"/>
              <w:jc w:val="left"/>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color w:val="000000"/>
                <w:kern w:val="0"/>
                <w:szCs w:val="21"/>
              </w:rPr>
              <w:t>今年、韓国大統領に文在寅(ムン・ジェイン)が就任しました。彼は大統領選の際、もしもアメリカが北朝鮮の強硬な姿勢をとった場合にどうするかと問われ、ホットラインなどのあらゆる手段を使って、北朝鮮が危険な行動をとらないように自制を促す、と答えています。これは</w:t>
            </w:r>
            <w:r w:rsidRPr="005057B5">
              <w:rPr>
                <w:rFonts w:ascii="游ゴシック" w:eastAsia="游ゴシック" w:hAnsi="游ゴシック" w:cs="ＭＳ Ｐゴシック" w:hint="eastAsia"/>
                <w:b/>
                <w:bCs/>
                <w:color w:val="000000"/>
                <w:kern w:val="0"/>
                <w:szCs w:val="21"/>
              </w:rPr>
              <w:t>アメリカの同盟国としてやっていく気がまったくない</w:t>
            </w:r>
            <w:r w:rsidRPr="005057B5">
              <w:rPr>
                <w:rFonts w:ascii="游ゴシック" w:eastAsia="游ゴシック" w:hAnsi="游ゴシック" w:cs="ＭＳ Ｐゴシック" w:hint="eastAsia"/>
                <w:color w:val="000000"/>
                <w:kern w:val="0"/>
                <w:szCs w:val="21"/>
              </w:rPr>
              <w:t>ということを示したものです。文大統領の世界観では、アメリカの同盟国ではなく、アメリカと北朝鮮の仲介役なのです。</w:t>
            </w:r>
          </w:p>
        </w:tc>
      </w:tr>
      <w:tr w:rsidR="00441FE7" w:rsidTr="00441FE7">
        <w:trPr>
          <w:trHeight w:val="180"/>
        </w:trPr>
        <w:tc>
          <w:tcPr>
            <w:tcW w:w="4296" w:type="dxa"/>
          </w:tcPr>
          <w:p w:rsidR="00441FE7" w:rsidRDefault="00441FE7" w:rsidP="005057B5">
            <w:pPr>
              <w:widowControl/>
              <w:wordWrap w:val="0"/>
              <w:spacing w:before="100" w:beforeAutospacing="1" w:after="100" w:afterAutospacing="1"/>
              <w:jc w:val="left"/>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noProof/>
                <w:color w:val="000000"/>
                <w:kern w:val="0"/>
                <w:szCs w:val="21"/>
              </w:rPr>
              <w:drawing>
                <wp:inline distT="0" distB="0" distL="0" distR="0" wp14:anchorId="67A9B6CD" wp14:editId="74D6C969">
                  <wp:extent cx="2589100" cy="1303594"/>
                  <wp:effectExtent l="0" t="0" r="1905" b="0"/>
                  <wp:docPr id="10" name="図 10" descr="https://cdn-images-1.direct-connect.jp/knowledges/309/LLppzm1MC4_cjRR5Gepg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ages-1.direct-connect.jp/knowledges/309/LLppzm1MC4_cjRR5GepgNg==.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599049" cy="1308603"/>
                          </a:xfrm>
                          <a:prstGeom prst="rect">
                            <a:avLst/>
                          </a:prstGeom>
                          <a:noFill/>
                          <a:ln>
                            <a:noFill/>
                          </a:ln>
                        </pic:spPr>
                      </pic:pic>
                    </a:graphicData>
                  </a:graphic>
                </wp:inline>
              </w:drawing>
            </w:r>
          </w:p>
        </w:tc>
        <w:tc>
          <w:tcPr>
            <w:tcW w:w="6160" w:type="dxa"/>
            <w:vMerge/>
          </w:tcPr>
          <w:p w:rsidR="00441FE7" w:rsidRDefault="00441FE7" w:rsidP="005057B5">
            <w:pPr>
              <w:widowControl/>
              <w:wordWrap w:val="0"/>
              <w:spacing w:before="100" w:beforeAutospacing="1" w:after="100" w:afterAutospacing="1"/>
              <w:jc w:val="left"/>
              <w:rPr>
                <w:rFonts w:ascii="游ゴシック" w:eastAsia="游ゴシック" w:hAnsi="游ゴシック" w:cs="ＭＳ Ｐゴシック"/>
                <w:color w:val="000000"/>
                <w:kern w:val="0"/>
                <w:szCs w:val="21"/>
              </w:rPr>
            </w:pPr>
          </w:p>
        </w:tc>
      </w:tr>
    </w:tbl>
    <w:p w:rsidR="005057B5" w:rsidRPr="005057B5" w:rsidRDefault="005057B5" w:rsidP="00441FE7">
      <w:pPr>
        <w:widowControl/>
        <w:shd w:val="clear" w:color="auto" w:fill="F2F2F2"/>
        <w:wordWrap w:val="0"/>
        <w:spacing w:before="100" w:beforeAutospacing="1" w:after="100" w:afterAutospacing="1"/>
        <w:jc w:val="left"/>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color w:val="000000"/>
          <w:kern w:val="0"/>
          <w:szCs w:val="21"/>
        </w:rPr>
        <w:t>結論としては、5月9日の文政権誕生により、</w:t>
      </w:r>
      <w:r w:rsidRPr="005057B5">
        <w:rPr>
          <w:rFonts w:ascii="游ゴシック" w:eastAsia="游ゴシック" w:hAnsi="游ゴシック" w:cs="ＭＳ Ｐゴシック" w:hint="eastAsia"/>
          <w:b/>
          <w:bCs/>
          <w:color w:val="000000"/>
          <w:kern w:val="0"/>
          <w:szCs w:val="21"/>
        </w:rPr>
        <w:t>北朝鮮優位のうちに朝鮮半島は統一に進む</w:t>
      </w:r>
      <w:r w:rsidRPr="005057B5">
        <w:rPr>
          <w:rFonts w:ascii="游ゴシック" w:eastAsia="游ゴシック" w:hAnsi="游ゴシック" w:cs="ＭＳ Ｐゴシック" w:hint="eastAsia"/>
          <w:color w:val="000000"/>
          <w:kern w:val="0"/>
          <w:szCs w:val="21"/>
        </w:rPr>
        <w:t>と思います。</w:t>
      </w:r>
    </w:p>
    <w:p w:rsidR="005057B5" w:rsidRPr="005057B5" w:rsidRDefault="005057B5" w:rsidP="005057B5">
      <w:pPr>
        <w:widowControl/>
        <w:shd w:val="clear" w:color="auto" w:fill="F2F2F2"/>
        <w:wordWrap w:val="0"/>
        <w:spacing w:before="100" w:beforeAutospacing="1" w:after="100" w:afterAutospacing="1"/>
        <w:jc w:val="left"/>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color w:val="000000"/>
          <w:kern w:val="0"/>
          <w:szCs w:val="21"/>
        </w:rPr>
        <w:t>金日成(キム・イルソン)依頼、北朝鮮は「高麗連邦構想」を掲げてきました。ここ5年のうちに第一段階である一国両制度まで行くのではないか。そうなれば、在韓米軍を追放することは確実であり、日本の安全保障環境も大きく変わることになります。在韓米軍の撤退は朝鮮労働党だけではなく、中国共産党にとっても、外交的大勝利を意味します。</w:t>
      </w:r>
    </w:p>
    <w:p w:rsidR="005057B5" w:rsidRPr="005057B5" w:rsidRDefault="005057B5" w:rsidP="00441FE7">
      <w:pPr>
        <w:widowControl/>
        <w:shd w:val="clear" w:color="auto" w:fill="F2F2F2"/>
        <w:wordWrap w:val="0"/>
        <w:spacing w:before="100" w:beforeAutospacing="1" w:after="100" w:afterAutospacing="1"/>
        <w:jc w:val="left"/>
        <w:rPr>
          <w:rFonts w:ascii="游ゴシック" w:eastAsia="游ゴシック" w:hAnsi="游ゴシック" w:cs="ＭＳ Ｐゴシック"/>
          <w:color w:val="000000"/>
          <w:kern w:val="0"/>
          <w:szCs w:val="21"/>
        </w:rPr>
      </w:pPr>
      <w:r w:rsidRPr="005057B5">
        <w:rPr>
          <w:rFonts w:ascii="游ゴシック" w:eastAsia="游ゴシック" w:hAnsi="游ゴシック" w:cs="ＭＳ Ｐゴシック" w:hint="eastAsia"/>
          <w:color w:val="000000"/>
          <w:kern w:val="0"/>
          <w:szCs w:val="21"/>
        </w:rPr>
        <w:t>日本は北緯38度線に代わって、対馬海峡を防衛ラインとする国防政策をとらなければならなくなります。そのことが今回の文政権誕生によって明確になったと思います。</w:t>
      </w:r>
    </w:p>
    <w:p w:rsidR="00A81F2C" w:rsidRDefault="00175AE4" w:rsidP="005057B5">
      <w:pPr>
        <w:widowControl/>
        <w:shd w:val="clear" w:color="auto" w:fill="F2F2F2"/>
        <w:wordWrap w:val="0"/>
        <w:jc w:val="left"/>
        <w:rPr>
          <w:rFonts w:ascii="游ゴシック" w:eastAsia="游ゴシック" w:hAnsi="游ゴシック" w:cs="ＭＳ Ｐゴシック"/>
          <w:color w:val="000000"/>
          <w:kern w:val="0"/>
          <w:szCs w:val="21"/>
        </w:rPr>
      </w:pPr>
      <w:hyperlink r:id="rId17" w:tgtFrame="_blank" w:history="1">
        <w:r w:rsidR="005057B5" w:rsidRPr="005057B5">
          <w:rPr>
            <w:rFonts w:ascii="游ゴシック" w:eastAsia="游ゴシック" w:hAnsi="游ゴシック" w:cs="ＭＳ Ｐゴシック" w:hint="eastAsia"/>
            <w:color w:val="0000FF"/>
            <w:kern w:val="0"/>
            <w:szCs w:val="21"/>
            <w:u w:val="single"/>
          </w:rPr>
          <w:t>藤井厳喜・宮崎正弘著『韓国は日米に見捨てられ、北朝鮮と中国はジリ貧』</w:t>
        </w:r>
      </w:hyperlink>
      <w:r w:rsidR="005057B5" w:rsidRPr="005057B5">
        <w:rPr>
          <w:rFonts w:ascii="游ゴシック" w:eastAsia="游ゴシック" w:hAnsi="游ゴシック" w:cs="ＭＳ Ｐゴシック" w:hint="eastAsia"/>
          <w:color w:val="000000"/>
          <w:kern w:val="0"/>
          <w:szCs w:val="21"/>
        </w:rPr>
        <w:br/>
        <w:t>第１章　北朝鮮はどこまで暴走するかーP48</w:t>
      </w:r>
    </w:p>
    <w:p w:rsidR="00A81F2C" w:rsidRDefault="00A81F2C">
      <w:pPr>
        <w:widowControl/>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br w:type="page"/>
      </w:r>
    </w:p>
    <w:tbl>
      <w:tblPr>
        <w:tblStyle w:val="a3"/>
        <w:tblW w:w="0" w:type="auto"/>
        <w:tblLook w:val="04A0" w:firstRow="1" w:lastRow="0" w:firstColumn="1" w:lastColumn="0" w:noHBand="0" w:noVBand="1"/>
      </w:tblPr>
      <w:tblGrid>
        <w:gridCol w:w="4673"/>
        <w:gridCol w:w="5783"/>
      </w:tblGrid>
      <w:tr w:rsidR="00A81F2C" w:rsidTr="00A81F2C">
        <w:trPr>
          <w:trHeight w:val="180"/>
        </w:trPr>
        <w:tc>
          <w:tcPr>
            <w:tcW w:w="4673" w:type="dxa"/>
          </w:tcPr>
          <w:p w:rsidR="00A81F2C" w:rsidRPr="00A81F2C" w:rsidRDefault="00A81F2C" w:rsidP="00A81F2C">
            <w:pPr>
              <w:widowControl/>
              <w:shd w:val="clear" w:color="auto" w:fill="F2F2F2"/>
              <w:spacing w:before="100" w:beforeAutospacing="1" w:after="100" w:afterAutospacing="1"/>
              <w:ind w:firstLineChars="200" w:firstLine="540"/>
              <w:outlineLvl w:val="2"/>
              <w:rPr>
                <w:rFonts w:ascii="游ゴシック" w:eastAsia="游ゴシック" w:hAnsi="游ゴシック" w:cs="ＭＳ Ｐゴシック" w:hint="eastAsia"/>
                <w:color w:val="000000"/>
                <w:kern w:val="0"/>
                <w:szCs w:val="21"/>
              </w:rPr>
            </w:pPr>
            <w:r w:rsidRPr="00A81F2C">
              <w:rPr>
                <w:rFonts w:ascii="游ゴシック" w:eastAsia="游ゴシック" w:hAnsi="游ゴシック" w:cs="ＭＳ Ｐゴシック" w:hint="eastAsia"/>
                <w:b/>
                <w:bCs/>
                <w:color w:val="000000"/>
                <w:kern w:val="0"/>
                <w:sz w:val="27"/>
                <w:szCs w:val="27"/>
              </w:rPr>
              <w:lastRenderedPageBreak/>
              <w:t>韓国は国家解体の危機を迎える</w:t>
            </w:r>
          </w:p>
        </w:tc>
        <w:tc>
          <w:tcPr>
            <w:tcW w:w="5783" w:type="dxa"/>
            <w:vMerge w:val="restart"/>
          </w:tcPr>
          <w:p w:rsidR="00A81F2C" w:rsidRPr="00A81F2C" w:rsidRDefault="00A81F2C" w:rsidP="00A81F2C">
            <w:pPr>
              <w:widowControl/>
              <w:shd w:val="clear" w:color="auto" w:fill="F2F2F2"/>
              <w:wordWrap w:val="0"/>
              <w:spacing w:before="100" w:beforeAutospacing="1" w:after="100" w:afterAutospacing="1"/>
              <w:jc w:val="left"/>
              <w:rPr>
                <w:rFonts w:ascii="游ゴシック" w:eastAsia="游ゴシック" w:hAnsi="游ゴシック" w:cs="ＭＳ Ｐゴシック" w:hint="eastAsia"/>
                <w:color w:val="000000"/>
                <w:kern w:val="0"/>
                <w:szCs w:val="21"/>
              </w:rPr>
            </w:pPr>
            <w:r w:rsidRPr="00A81F2C">
              <w:rPr>
                <w:rFonts w:ascii="游ゴシック" w:eastAsia="游ゴシック" w:hAnsi="游ゴシック" w:cs="ＭＳ Ｐゴシック" w:hint="eastAsia"/>
                <w:color w:val="000000"/>
                <w:kern w:val="0"/>
                <w:szCs w:val="21"/>
              </w:rPr>
              <w:t>冷戦が終結して共産主義の脅威がなくなると、韓国は経済面でチャイナ・シフトを強めるようになりました。朴槿恵(パク・クネ)前大統領は経済面で中国、安全保障面でアメリカの重要性を認識し、米中両国に取り入ろうとしたが、結果として失敗しました。</w:t>
            </w:r>
          </w:p>
          <w:p w:rsidR="00A81F2C" w:rsidRPr="00A81F2C" w:rsidRDefault="00A81F2C" w:rsidP="00A81F2C">
            <w:pPr>
              <w:widowControl/>
              <w:shd w:val="clear" w:color="auto" w:fill="F2F2F2"/>
              <w:wordWrap w:val="0"/>
              <w:spacing w:before="100" w:beforeAutospacing="1" w:after="100" w:afterAutospacing="1"/>
              <w:jc w:val="left"/>
              <w:rPr>
                <w:rFonts w:ascii="游ゴシック" w:eastAsia="游ゴシック" w:hAnsi="游ゴシック" w:cs="ＭＳ Ｐゴシック" w:hint="eastAsia"/>
                <w:color w:val="000000"/>
                <w:kern w:val="0"/>
                <w:szCs w:val="21"/>
              </w:rPr>
            </w:pPr>
            <w:r w:rsidRPr="00A81F2C">
              <w:rPr>
                <w:rFonts w:ascii="游ゴシック" w:eastAsia="游ゴシック" w:hAnsi="游ゴシック" w:cs="ＭＳ Ｐゴシック" w:hint="eastAsia"/>
                <w:color w:val="000000"/>
                <w:kern w:val="0"/>
                <w:szCs w:val="21"/>
              </w:rPr>
              <w:t>かつてのように米中関係が良好であれば問題ないが、現在は違います。米中対立時代です。朴大統領が米中両国を反日に誘導しようとしたのは、</w:t>
            </w:r>
            <w:r w:rsidRPr="00A81F2C">
              <w:rPr>
                <w:rFonts w:ascii="游ゴシック" w:eastAsia="游ゴシック" w:hAnsi="游ゴシック" w:cs="ＭＳ Ｐゴシック" w:hint="eastAsia"/>
                <w:b/>
                <w:bCs/>
                <w:color w:val="000000"/>
                <w:kern w:val="0"/>
                <w:szCs w:val="21"/>
              </w:rPr>
              <w:t>反共というイデオロギーが韓国にない以上、アイデンティティーとして反日しか残されていない</w:t>
            </w:r>
            <w:r w:rsidRPr="00A81F2C">
              <w:rPr>
                <w:rFonts w:ascii="游ゴシック" w:eastAsia="游ゴシック" w:hAnsi="游ゴシック" w:cs="ＭＳ Ｐゴシック" w:hint="eastAsia"/>
                <w:color w:val="000000"/>
                <w:kern w:val="0"/>
                <w:szCs w:val="21"/>
              </w:rPr>
              <w:t>ためです。</w:t>
            </w:r>
          </w:p>
        </w:tc>
      </w:tr>
      <w:tr w:rsidR="00A81F2C" w:rsidTr="00A81F2C">
        <w:trPr>
          <w:trHeight w:val="180"/>
        </w:trPr>
        <w:tc>
          <w:tcPr>
            <w:tcW w:w="4673" w:type="dxa"/>
          </w:tcPr>
          <w:p w:rsidR="00A81F2C" w:rsidRDefault="00A81F2C" w:rsidP="00A81F2C">
            <w:pPr>
              <w:widowControl/>
              <w:jc w:val="center"/>
              <w:rPr>
                <w:rFonts w:ascii="游ゴシック" w:eastAsia="游ゴシック" w:hAnsi="游ゴシック" w:cs="ＭＳ Ｐゴシック" w:hint="eastAsia"/>
                <w:color w:val="000000"/>
                <w:kern w:val="0"/>
                <w:szCs w:val="21"/>
              </w:rPr>
            </w:pPr>
            <w:r w:rsidRPr="00A81F2C">
              <w:rPr>
                <w:rFonts w:ascii="游ゴシック" w:eastAsia="游ゴシック" w:hAnsi="游ゴシック" w:cs="ＭＳ Ｐゴシック"/>
                <w:noProof/>
                <w:color w:val="000000"/>
                <w:kern w:val="0"/>
                <w:szCs w:val="21"/>
              </w:rPr>
              <w:drawing>
                <wp:inline distT="0" distB="0" distL="0" distR="0" wp14:anchorId="050C5984" wp14:editId="45D2D081">
                  <wp:extent cx="2761984" cy="1847215"/>
                  <wp:effectExtent l="0" t="0" r="635" b="635"/>
                  <wp:docPr id="2" name="図 2" descr="https://cdn-images-1.direct-connect.jp/knowledges/335/mnqfC75ESAVQTywcw4V-v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ages-1.direct-connect.jp/knowledges/335/mnqfC75ESAVQTywcw4V-vw==.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79000" cy="1858595"/>
                          </a:xfrm>
                          <a:prstGeom prst="rect">
                            <a:avLst/>
                          </a:prstGeom>
                          <a:noFill/>
                          <a:ln>
                            <a:noFill/>
                          </a:ln>
                        </pic:spPr>
                      </pic:pic>
                    </a:graphicData>
                  </a:graphic>
                </wp:inline>
              </w:drawing>
            </w:r>
          </w:p>
        </w:tc>
        <w:tc>
          <w:tcPr>
            <w:tcW w:w="5783" w:type="dxa"/>
            <w:vMerge/>
          </w:tcPr>
          <w:p w:rsidR="00A81F2C" w:rsidRDefault="00A81F2C" w:rsidP="00A81F2C">
            <w:pPr>
              <w:widowControl/>
              <w:wordWrap w:val="0"/>
              <w:jc w:val="left"/>
              <w:rPr>
                <w:rFonts w:ascii="游ゴシック" w:eastAsia="游ゴシック" w:hAnsi="游ゴシック" w:cs="ＭＳ Ｐゴシック" w:hint="eastAsia"/>
                <w:color w:val="000000"/>
                <w:kern w:val="0"/>
                <w:szCs w:val="21"/>
              </w:rPr>
            </w:pPr>
          </w:p>
        </w:tc>
      </w:tr>
    </w:tbl>
    <w:p w:rsidR="00A81F2C" w:rsidRPr="00A81F2C" w:rsidRDefault="00A81F2C" w:rsidP="00A81F2C">
      <w:pPr>
        <w:widowControl/>
        <w:shd w:val="clear" w:color="auto" w:fill="F2F2F2"/>
        <w:wordWrap w:val="0"/>
        <w:spacing w:before="100" w:beforeAutospacing="1" w:after="100" w:afterAutospacing="1"/>
        <w:jc w:val="left"/>
        <w:rPr>
          <w:rFonts w:ascii="游ゴシック" w:eastAsia="游ゴシック" w:hAnsi="游ゴシック" w:cs="ＭＳ Ｐゴシック" w:hint="eastAsia"/>
          <w:color w:val="000000"/>
          <w:kern w:val="0"/>
          <w:szCs w:val="21"/>
        </w:rPr>
      </w:pPr>
      <w:bookmarkStart w:id="0" w:name="_GoBack"/>
      <w:bookmarkEnd w:id="0"/>
      <w:r w:rsidRPr="00A81F2C">
        <w:rPr>
          <w:rFonts w:ascii="游ゴシック" w:eastAsia="游ゴシック" w:hAnsi="游ゴシック" w:cs="ＭＳ Ｐゴシック" w:hint="eastAsia"/>
          <w:color w:val="000000"/>
          <w:kern w:val="0"/>
          <w:szCs w:val="21"/>
        </w:rPr>
        <w:br/>
      </w:r>
      <w:r w:rsidRPr="00A81F2C">
        <w:rPr>
          <w:rFonts w:ascii="游ゴシック" w:eastAsia="游ゴシック" w:hAnsi="游ゴシック" w:cs="ＭＳ Ｐゴシック" w:hint="eastAsia"/>
          <w:color w:val="000000"/>
          <w:kern w:val="0"/>
          <w:szCs w:val="21"/>
        </w:rPr>
        <w:t>天皇を裁く日本と異なり、戦後の韓国は共和制国家として、出発しました。国王がいないため、国家の中枢を支えるのは国軍になります。</w:t>
      </w:r>
      <w:r w:rsidRPr="00A81F2C">
        <w:rPr>
          <w:rFonts w:ascii="游ゴシック" w:eastAsia="游ゴシック" w:hAnsi="游ゴシック" w:cs="ＭＳ Ｐゴシック" w:hint="eastAsia"/>
          <w:color w:val="000000"/>
          <w:kern w:val="0"/>
          <w:szCs w:val="21"/>
        </w:rPr>
        <w:t>ところが、反共がなくなったことで軍の秩序が崩れ、単なる利権集団になってしまった。</w:t>
      </w:r>
    </w:p>
    <w:p w:rsidR="00A81F2C" w:rsidRPr="00A81F2C" w:rsidRDefault="00A81F2C" w:rsidP="00A81F2C">
      <w:pPr>
        <w:widowControl/>
        <w:shd w:val="clear" w:color="auto" w:fill="F2F2F2"/>
        <w:wordWrap w:val="0"/>
        <w:spacing w:before="100" w:beforeAutospacing="1" w:after="100" w:afterAutospacing="1"/>
        <w:jc w:val="left"/>
        <w:rPr>
          <w:rFonts w:ascii="游ゴシック" w:eastAsia="游ゴシック" w:hAnsi="游ゴシック" w:cs="ＭＳ Ｐゴシック" w:hint="eastAsia"/>
          <w:color w:val="000000"/>
          <w:kern w:val="0"/>
          <w:szCs w:val="21"/>
        </w:rPr>
      </w:pPr>
      <w:r w:rsidRPr="00A81F2C">
        <w:rPr>
          <w:rFonts w:ascii="游ゴシック" w:eastAsia="游ゴシック" w:hAnsi="游ゴシック" w:cs="ＭＳ Ｐゴシック" w:hint="eastAsia"/>
          <w:color w:val="000000"/>
          <w:kern w:val="0"/>
          <w:szCs w:val="21"/>
        </w:rPr>
        <w:t>売春の斡旋や保険金詐欺に手を染め、国民の信頼を得られなくなってしまいました。すでに、金大中(キム・デジュン)、盧武鉉(ノ・ムヒョン)という親北派の大統領が合わせて10年にわたって政権を担当した間に、優秀な軍人はパージされました。次世代を担う立派な軍人が育つわけがありません。</w:t>
      </w:r>
    </w:p>
    <w:p w:rsidR="00A81F2C" w:rsidRPr="00A81F2C" w:rsidRDefault="00A81F2C" w:rsidP="00A81F2C">
      <w:pPr>
        <w:widowControl/>
        <w:shd w:val="clear" w:color="auto" w:fill="F2F2F2"/>
        <w:wordWrap w:val="0"/>
        <w:spacing w:before="100" w:beforeAutospacing="1" w:after="100" w:afterAutospacing="1"/>
        <w:jc w:val="left"/>
        <w:rPr>
          <w:rFonts w:ascii="游ゴシック" w:eastAsia="游ゴシック" w:hAnsi="游ゴシック" w:cs="ＭＳ Ｐゴシック" w:hint="eastAsia"/>
          <w:color w:val="000000"/>
          <w:kern w:val="0"/>
          <w:szCs w:val="21"/>
        </w:rPr>
      </w:pPr>
      <w:r w:rsidRPr="00A81F2C">
        <w:rPr>
          <w:rFonts w:ascii="游ゴシック" w:eastAsia="游ゴシック" w:hAnsi="游ゴシック" w:cs="ＭＳ Ｐゴシック" w:hint="eastAsia"/>
          <w:color w:val="000000"/>
          <w:kern w:val="0"/>
          <w:szCs w:val="21"/>
        </w:rPr>
        <w:t>そして、北朝鮮による対南工作がマスコミや教育界に浸透し、親北の風潮がつくられています。つまり、韓国が安全保障を米国に、経済発展を日本に依存してきたのに対して、北朝鮮は主体思想の下で自主独立の道を歩んできたという宣伝です。</w:t>
      </w:r>
    </w:p>
    <w:p w:rsidR="00A81F2C" w:rsidRPr="00A81F2C" w:rsidRDefault="00A81F2C" w:rsidP="00A81F2C">
      <w:pPr>
        <w:widowControl/>
        <w:shd w:val="clear" w:color="auto" w:fill="F2F2F2"/>
        <w:wordWrap w:val="0"/>
        <w:spacing w:before="100" w:beforeAutospacing="1" w:after="100" w:afterAutospacing="1"/>
        <w:jc w:val="left"/>
        <w:rPr>
          <w:rFonts w:ascii="游ゴシック" w:eastAsia="游ゴシック" w:hAnsi="游ゴシック" w:cs="ＭＳ Ｐゴシック" w:hint="eastAsia"/>
          <w:color w:val="000000"/>
          <w:kern w:val="0"/>
          <w:szCs w:val="21"/>
        </w:rPr>
      </w:pPr>
      <w:r w:rsidRPr="00A81F2C">
        <w:rPr>
          <w:rFonts w:ascii="游ゴシック" w:eastAsia="游ゴシック" w:hAnsi="游ゴシック" w:cs="ＭＳ Ｐゴシック" w:hint="eastAsia"/>
          <w:color w:val="000000"/>
          <w:kern w:val="0"/>
          <w:szCs w:val="21"/>
        </w:rPr>
        <w:t>そうなると、ナショナリズムの面からすれば、</w:t>
      </w:r>
      <w:r w:rsidRPr="00A81F2C">
        <w:rPr>
          <w:rFonts w:ascii="游ゴシック" w:eastAsia="游ゴシック" w:hAnsi="游ゴシック" w:cs="ＭＳ Ｐゴシック" w:hint="eastAsia"/>
          <w:b/>
          <w:bCs/>
          <w:color w:val="000000"/>
          <w:kern w:val="0"/>
          <w:szCs w:val="21"/>
        </w:rPr>
        <w:t>北朝鮮のほうに正統性がある</w:t>
      </w:r>
      <w:r w:rsidRPr="00A81F2C">
        <w:rPr>
          <w:rFonts w:ascii="游ゴシック" w:eastAsia="游ゴシック" w:hAnsi="游ゴシック" w:cs="ＭＳ Ｐゴシック" w:hint="eastAsia"/>
          <w:color w:val="000000"/>
          <w:kern w:val="0"/>
          <w:szCs w:val="21"/>
        </w:rPr>
        <w:t>ことになります。朴槿恵政権打倒運動の中心は親北勢力であり、</w:t>
      </w:r>
      <w:r w:rsidRPr="00A81F2C">
        <w:rPr>
          <w:rFonts w:ascii="游ゴシック" w:eastAsia="游ゴシック" w:hAnsi="游ゴシック" w:cs="ＭＳ Ｐゴシック" w:hint="eastAsia"/>
          <w:b/>
          <w:bCs/>
          <w:color w:val="000000"/>
          <w:kern w:val="0"/>
          <w:szCs w:val="21"/>
        </w:rPr>
        <w:t>これから韓国は確実に国家解体の方向へ進む</w:t>
      </w:r>
      <w:r w:rsidRPr="00A81F2C">
        <w:rPr>
          <w:rFonts w:ascii="游ゴシック" w:eastAsia="游ゴシック" w:hAnsi="游ゴシック" w:cs="ＭＳ Ｐゴシック" w:hint="eastAsia"/>
          <w:color w:val="000000"/>
          <w:kern w:val="0"/>
          <w:szCs w:val="21"/>
        </w:rPr>
        <w:t>でしょう。</w:t>
      </w:r>
    </w:p>
    <w:p w:rsidR="00A81F2C" w:rsidRPr="00A81F2C" w:rsidRDefault="00A81F2C" w:rsidP="00A81F2C">
      <w:pPr>
        <w:widowControl/>
        <w:shd w:val="clear" w:color="auto" w:fill="F2F2F2"/>
        <w:wordWrap w:val="0"/>
        <w:spacing w:before="100" w:beforeAutospacing="1" w:after="100" w:afterAutospacing="1"/>
        <w:jc w:val="left"/>
        <w:rPr>
          <w:rFonts w:ascii="游ゴシック" w:eastAsia="游ゴシック" w:hAnsi="游ゴシック" w:cs="ＭＳ Ｐゴシック" w:hint="eastAsia"/>
          <w:color w:val="000000"/>
          <w:kern w:val="0"/>
          <w:szCs w:val="21"/>
        </w:rPr>
      </w:pPr>
      <w:r w:rsidRPr="00A81F2C">
        <w:rPr>
          <w:rFonts w:ascii="游ゴシック" w:eastAsia="游ゴシック" w:hAnsi="游ゴシック" w:cs="ＭＳ Ｐゴシック" w:hint="eastAsia"/>
          <w:color w:val="000000"/>
          <w:kern w:val="0"/>
          <w:szCs w:val="21"/>
        </w:rPr>
        <w:t>文在寅(ムン・ジェイン)が大統領選挙に勝利したことを一番喜んでいるのは習近平と金正恩です。北朝鮮からすれば、文政権誕生は対南工作の成功を意味するものであり、わざわざ韓国にミサイルを撃つ必要はありません。ただ熟柿が落ちるのを待っていればいいわけです。</w:t>
      </w:r>
    </w:p>
    <w:p w:rsidR="00A81F2C" w:rsidRPr="00A81F2C" w:rsidRDefault="00A81F2C" w:rsidP="00A81F2C">
      <w:pPr>
        <w:widowControl/>
        <w:shd w:val="clear" w:color="auto" w:fill="F2F2F2"/>
        <w:wordWrap w:val="0"/>
        <w:jc w:val="left"/>
        <w:rPr>
          <w:rFonts w:ascii="游ゴシック" w:eastAsia="游ゴシック" w:hAnsi="游ゴシック" w:cs="ＭＳ Ｐゴシック" w:hint="eastAsia"/>
          <w:color w:val="000000"/>
          <w:kern w:val="0"/>
          <w:szCs w:val="21"/>
        </w:rPr>
      </w:pPr>
      <w:r w:rsidRPr="00A81F2C">
        <w:rPr>
          <w:rFonts w:ascii="游ゴシック" w:eastAsia="游ゴシック" w:hAnsi="游ゴシック" w:cs="ＭＳ Ｐゴシック" w:hint="eastAsia"/>
          <w:color w:val="000000"/>
          <w:kern w:val="0"/>
          <w:szCs w:val="21"/>
        </w:rPr>
        <w:t>藤井厳喜・宮崎正弘著『</w:t>
      </w:r>
      <w:hyperlink r:id="rId19" w:tgtFrame="_blank" w:history="1">
        <w:r w:rsidRPr="00A81F2C">
          <w:rPr>
            <w:rFonts w:ascii="游ゴシック" w:eastAsia="游ゴシック" w:hAnsi="游ゴシック" w:cs="ＭＳ Ｐゴシック" w:hint="eastAsia"/>
            <w:color w:val="0000FF"/>
            <w:kern w:val="0"/>
            <w:szCs w:val="21"/>
            <w:u w:val="single"/>
          </w:rPr>
          <w:t>韓国は日米に見捨てられ、北朝鮮と中国はジリ貧</w:t>
        </w:r>
      </w:hyperlink>
      <w:r w:rsidRPr="00A81F2C">
        <w:rPr>
          <w:rFonts w:ascii="游ゴシック" w:eastAsia="游ゴシック" w:hAnsi="游ゴシック" w:cs="ＭＳ Ｐゴシック" w:hint="eastAsia"/>
          <w:color w:val="000000"/>
          <w:kern w:val="0"/>
          <w:szCs w:val="21"/>
        </w:rPr>
        <w:t>』</w:t>
      </w:r>
      <w:r w:rsidRPr="00A81F2C">
        <w:rPr>
          <w:rFonts w:ascii="游ゴシック" w:eastAsia="游ゴシック" w:hAnsi="游ゴシック" w:cs="ＭＳ Ｐゴシック" w:hint="eastAsia"/>
          <w:color w:val="000000"/>
          <w:kern w:val="0"/>
          <w:szCs w:val="21"/>
        </w:rPr>
        <w:br/>
      </w:r>
      <w:r w:rsidRPr="00A81F2C">
        <w:rPr>
          <w:rFonts w:ascii="Hiragino Mincho ProN" w:eastAsia="游ゴシック" w:hAnsi="Hiragino Mincho ProN" w:cs="ＭＳ Ｐゴシック"/>
          <w:color w:val="000000"/>
          <w:kern w:val="0"/>
          <w:sz w:val="32"/>
          <w:szCs w:val="32"/>
        </w:rPr>
        <w:t>第１章　北朝鮮はどこまで暴走するかー</w:t>
      </w:r>
      <w:r w:rsidRPr="00A81F2C">
        <w:rPr>
          <w:rFonts w:ascii="Hiragino Mincho ProN" w:eastAsia="游ゴシック" w:hAnsi="Hiragino Mincho ProN" w:cs="ＭＳ Ｐゴシック"/>
          <w:color w:val="000000"/>
          <w:kern w:val="0"/>
          <w:sz w:val="32"/>
          <w:szCs w:val="32"/>
        </w:rPr>
        <w:t>P60</w:t>
      </w:r>
    </w:p>
    <w:p w:rsidR="00A867EB" w:rsidRPr="00A81F2C" w:rsidRDefault="00A867EB" w:rsidP="00A867EB">
      <w:pPr>
        <w:widowControl/>
        <w:shd w:val="clear" w:color="auto" w:fill="FFFFFF"/>
        <w:spacing w:line="0" w:lineRule="atLeast"/>
        <w:jc w:val="left"/>
        <w:rPr>
          <w:rFonts w:ascii="游ゴシック" w:eastAsia="游ゴシック" w:hAnsi="游ゴシック" w:cs="ＭＳ Ｐゴシック"/>
          <w:color w:val="000000"/>
          <w:kern w:val="0"/>
          <w:szCs w:val="21"/>
        </w:rPr>
      </w:pPr>
    </w:p>
    <w:sectPr w:rsidR="00A867EB" w:rsidRPr="00A81F2C" w:rsidSect="00A867EB">
      <w:footerReference w:type="default" r:id="rId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AE4" w:rsidRDefault="00175AE4" w:rsidP="003C1C40">
      <w:r>
        <w:separator/>
      </w:r>
    </w:p>
  </w:endnote>
  <w:endnote w:type="continuationSeparator" w:id="0">
    <w:p w:rsidR="00175AE4" w:rsidRDefault="00175AE4" w:rsidP="003C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gino Mincho Pro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299390"/>
      <w:docPartObj>
        <w:docPartGallery w:val="Page Numbers (Bottom of Page)"/>
        <w:docPartUnique/>
      </w:docPartObj>
    </w:sdtPr>
    <w:sdtEndPr/>
    <w:sdtContent>
      <w:p w:rsidR="003C1C40" w:rsidRDefault="003C1C40">
        <w:pPr>
          <w:pStyle w:val="a8"/>
          <w:jc w:val="center"/>
        </w:pPr>
        <w:r>
          <w:fldChar w:fldCharType="begin"/>
        </w:r>
        <w:r>
          <w:instrText>PAGE   \* MERGEFORMAT</w:instrText>
        </w:r>
        <w:r>
          <w:fldChar w:fldCharType="separate"/>
        </w:r>
        <w:r w:rsidR="00A81F2C" w:rsidRPr="00A81F2C">
          <w:rPr>
            <w:noProof/>
            <w:lang w:val="ja-JP"/>
          </w:rPr>
          <w:t>3</w:t>
        </w:r>
        <w:r>
          <w:fldChar w:fldCharType="end"/>
        </w:r>
      </w:p>
    </w:sdtContent>
  </w:sdt>
  <w:p w:rsidR="003C1C40" w:rsidRDefault="003C1C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AE4" w:rsidRDefault="00175AE4" w:rsidP="003C1C40">
      <w:r>
        <w:separator/>
      </w:r>
    </w:p>
  </w:footnote>
  <w:footnote w:type="continuationSeparator" w:id="0">
    <w:p w:rsidR="00175AE4" w:rsidRDefault="00175AE4" w:rsidP="003C1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23719"/>
    <w:multiLevelType w:val="multilevel"/>
    <w:tmpl w:val="F486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1697D"/>
    <w:multiLevelType w:val="multilevel"/>
    <w:tmpl w:val="3B80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EB"/>
    <w:rsid w:val="00175AE4"/>
    <w:rsid w:val="003C1C40"/>
    <w:rsid w:val="00441FE7"/>
    <w:rsid w:val="005057B5"/>
    <w:rsid w:val="00A81F2C"/>
    <w:rsid w:val="00A867EB"/>
    <w:rsid w:val="00C17865"/>
    <w:rsid w:val="00E01832"/>
    <w:rsid w:val="00F741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9C165F-CBCC-44C1-91B8-19FAC170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67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67EB"/>
    <w:rPr>
      <w:rFonts w:asciiTheme="majorHAnsi" w:eastAsiaTheme="majorEastAsia" w:hAnsiTheme="majorHAnsi" w:cstheme="majorBidi"/>
      <w:sz w:val="18"/>
      <w:szCs w:val="18"/>
    </w:rPr>
  </w:style>
  <w:style w:type="paragraph" w:styleId="a6">
    <w:name w:val="header"/>
    <w:basedOn w:val="a"/>
    <w:link w:val="a7"/>
    <w:uiPriority w:val="99"/>
    <w:unhideWhenUsed/>
    <w:rsid w:val="003C1C40"/>
    <w:pPr>
      <w:tabs>
        <w:tab w:val="center" w:pos="4252"/>
        <w:tab w:val="right" w:pos="8504"/>
      </w:tabs>
      <w:snapToGrid w:val="0"/>
    </w:pPr>
  </w:style>
  <w:style w:type="character" w:customStyle="1" w:styleId="a7">
    <w:name w:val="ヘッダー (文字)"/>
    <w:basedOn w:val="a0"/>
    <w:link w:val="a6"/>
    <w:uiPriority w:val="99"/>
    <w:rsid w:val="003C1C40"/>
  </w:style>
  <w:style w:type="paragraph" w:styleId="a8">
    <w:name w:val="footer"/>
    <w:basedOn w:val="a"/>
    <w:link w:val="a9"/>
    <w:uiPriority w:val="99"/>
    <w:unhideWhenUsed/>
    <w:rsid w:val="003C1C40"/>
    <w:pPr>
      <w:tabs>
        <w:tab w:val="center" w:pos="4252"/>
        <w:tab w:val="right" w:pos="8504"/>
      </w:tabs>
      <w:snapToGrid w:val="0"/>
    </w:pPr>
  </w:style>
  <w:style w:type="character" w:customStyle="1" w:styleId="a9">
    <w:name w:val="フッター (文字)"/>
    <w:basedOn w:val="a0"/>
    <w:link w:val="a8"/>
    <w:uiPriority w:val="99"/>
    <w:rsid w:val="003C1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1635">
      <w:bodyDiv w:val="1"/>
      <w:marLeft w:val="0"/>
      <w:marRight w:val="0"/>
      <w:marTop w:val="0"/>
      <w:marBottom w:val="0"/>
      <w:divBdr>
        <w:top w:val="none" w:sz="0" w:space="0" w:color="auto"/>
        <w:left w:val="none" w:sz="0" w:space="0" w:color="auto"/>
        <w:bottom w:val="none" w:sz="0" w:space="0" w:color="auto"/>
        <w:right w:val="none" w:sz="0" w:space="0" w:color="auto"/>
      </w:divBdr>
      <w:divsChild>
        <w:div w:id="515466237">
          <w:marLeft w:val="0"/>
          <w:marRight w:val="0"/>
          <w:marTop w:val="0"/>
          <w:marBottom w:val="0"/>
          <w:divBdr>
            <w:top w:val="none" w:sz="0" w:space="0" w:color="auto"/>
            <w:left w:val="none" w:sz="0" w:space="0" w:color="auto"/>
            <w:bottom w:val="none" w:sz="0" w:space="0" w:color="auto"/>
            <w:right w:val="none" w:sz="0" w:space="0" w:color="auto"/>
          </w:divBdr>
          <w:divsChild>
            <w:div w:id="1183394563">
              <w:marLeft w:val="0"/>
              <w:marRight w:val="0"/>
              <w:marTop w:val="0"/>
              <w:marBottom w:val="0"/>
              <w:divBdr>
                <w:top w:val="none" w:sz="0" w:space="0" w:color="auto"/>
                <w:left w:val="none" w:sz="0" w:space="0" w:color="auto"/>
                <w:bottom w:val="none" w:sz="0" w:space="0" w:color="auto"/>
                <w:right w:val="none" w:sz="0" w:space="0" w:color="auto"/>
              </w:divBdr>
              <w:divsChild>
                <w:div w:id="1897742873">
                  <w:marLeft w:val="0"/>
                  <w:marRight w:val="0"/>
                  <w:marTop w:val="0"/>
                  <w:marBottom w:val="0"/>
                  <w:divBdr>
                    <w:top w:val="none" w:sz="0" w:space="0" w:color="auto"/>
                    <w:left w:val="none" w:sz="0" w:space="0" w:color="auto"/>
                    <w:bottom w:val="none" w:sz="0" w:space="0" w:color="auto"/>
                    <w:right w:val="none" w:sz="0" w:space="0" w:color="auto"/>
                  </w:divBdr>
                  <w:divsChild>
                    <w:div w:id="1984306821">
                      <w:marLeft w:val="0"/>
                      <w:marRight w:val="0"/>
                      <w:marTop w:val="0"/>
                      <w:marBottom w:val="0"/>
                      <w:divBdr>
                        <w:top w:val="none" w:sz="0" w:space="0" w:color="auto"/>
                        <w:left w:val="none" w:sz="0" w:space="0" w:color="auto"/>
                        <w:bottom w:val="none" w:sz="0" w:space="0" w:color="auto"/>
                        <w:right w:val="none" w:sz="0" w:space="0" w:color="auto"/>
                      </w:divBdr>
                      <w:divsChild>
                        <w:div w:id="2052610684">
                          <w:marLeft w:val="0"/>
                          <w:marRight w:val="0"/>
                          <w:marTop w:val="0"/>
                          <w:marBottom w:val="0"/>
                          <w:divBdr>
                            <w:top w:val="none" w:sz="0" w:space="0" w:color="auto"/>
                            <w:left w:val="none" w:sz="0" w:space="0" w:color="auto"/>
                            <w:bottom w:val="none" w:sz="0" w:space="0" w:color="auto"/>
                            <w:right w:val="none" w:sz="0" w:space="0" w:color="auto"/>
                          </w:divBdr>
                          <w:divsChild>
                            <w:div w:id="1777821756">
                              <w:marLeft w:val="0"/>
                              <w:marRight w:val="0"/>
                              <w:marTop w:val="0"/>
                              <w:marBottom w:val="0"/>
                              <w:divBdr>
                                <w:top w:val="none" w:sz="0" w:space="0" w:color="auto"/>
                                <w:left w:val="none" w:sz="0" w:space="0" w:color="auto"/>
                                <w:bottom w:val="none" w:sz="0" w:space="0" w:color="auto"/>
                                <w:right w:val="none" w:sz="0" w:space="0" w:color="auto"/>
                              </w:divBdr>
                              <w:divsChild>
                                <w:div w:id="751514215">
                                  <w:marLeft w:val="0"/>
                                  <w:marRight w:val="0"/>
                                  <w:marTop w:val="0"/>
                                  <w:marBottom w:val="0"/>
                                  <w:divBdr>
                                    <w:top w:val="none" w:sz="0" w:space="0" w:color="auto"/>
                                    <w:left w:val="none" w:sz="0" w:space="0" w:color="auto"/>
                                    <w:bottom w:val="none" w:sz="0" w:space="0" w:color="auto"/>
                                    <w:right w:val="none" w:sz="0" w:space="0" w:color="auto"/>
                                  </w:divBdr>
                                </w:div>
                                <w:div w:id="1100489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092390">
      <w:bodyDiv w:val="1"/>
      <w:marLeft w:val="0"/>
      <w:marRight w:val="0"/>
      <w:marTop w:val="0"/>
      <w:marBottom w:val="0"/>
      <w:divBdr>
        <w:top w:val="none" w:sz="0" w:space="0" w:color="auto"/>
        <w:left w:val="none" w:sz="0" w:space="0" w:color="auto"/>
        <w:bottom w:val="none" w:sz="0" w:space="0" w:color="auto"/>
        <w:right w:val="none" w:sz="0" w:space="0" w:color="auto"/>
      </w:divBdr>
      <w:divsChild>
        <w:div w:id="1142500419">
          <w:marLeft w:val="0"/>
          <w:marRight w:val="0"/>
          <w:marTop w:val="0"/>
          <w:marBottom w:val="0"/>
          <w:divBdr>
            <w:top w:val="none" w:sz="0" w:space="0" w:color="auto"/>
            <w:left w:val="none" w:sz="0" w:space="0" w:color="auto"/>
            <w:bottom w:val="none" w:sz="0" w:space="0" w:color="auto"/>
            <w:right w:val="none" w:sz="0" w:space="0" w:color="auto"/>
          </w:divBdr>
          <w:divsChild>
            <w:div w:id="675696250">
              <w:marLeft w:val="0"/>
              <w:marRight w:val="0"/>
              <w:marTop w:val="0"/>
              <w:marBottom w:val="0"/>
              <w:divBdr>
                <w:top w:val="none" w:sz="0" w:space="0" w:color="auto"/>
                <w:left w:val="none" w:sz="0" w:space="0" w:color="auto"/>
                <w:bottom w:val="none" w:sz="0" w:space="0" w:color="auto"/>
                <w:right w:val="none" w:sz="0" w:space="0" w:color="auto"/>
              </w:divBdr>
              <w:divsChild>
                <w:div w:id="412896262">
                  <w:marLeft w:val="0"/>
                  <w:marRight w:val="0"/>
                  <w:marTop w:val="0"/>
                  <w:marBottom w:val="0"/>
                  <w:divBdr>
                    <w:top w:val="none" w:sz="0" w:space="0" w:color="auto"/>
                    <w:left w:val="none" w:sz="0" w:space="0" w:color="auto"/>
                    <w:bottom w:val="none" w:sz="0" w:space="0" w:color="auto"/>
                    <w:right w:val="none" w:sz="0" w:space="0" w:color="auto"/>
                  </w:divBdr>
                  <w:divsChild>
                    <w:div w:id="1531841671">
                      <w:marLeft w:val="0"/>
                      <w:marRight w:val="0"/>
                      <w:marTop w:val="0"/>
                      <w:marBottom w:val="0"/>
                      <w:divBdr>
                        <w:top w:val="none" w:sz="0" w:space="0" w:color="auto"/>
                        <w:left w:val="none" w:sz="0" w:space="0" w:color="auto"/>
                        <w:bottom w:val="none" w:sz="0" w:space="0" w:color="auto"/>
                        <w:right w:val="none" w:sz="0" w:space="0" w:color="auto"/>
                      </w:divBdr>
                      <w:divsChild>
                        <w:div w:id="1719285156">
                          <w:marLeft w:val="0"/>
                          <w:marRight w:val="0"/>
                          <w:marTop w:val="0"/>
                          <w:marBottom w:val="0"/>
                          <w:divBdr>
                            <w:top w:val="none" w:sz="0" w:space="0" w:color="auto"/>
                            <w:left w:val="none" w:sz="0" w:space="0" w:color="auto"/>
                            <w:bottom w:val="none" w:sz="0" w:space="0" w:color="auto"/>
                            <w:right w:val="none" w:sz="0" w:space="0" w:color="auto"/>
                          </w:divBdr>
                          <w:divsChild>
                            <w:div w:id="1645157140">
                              <w:marLeft w:val="0"/>
                              <w:marRight w:val="0"/>
                              <w:marTop w:val="0"/>
                              <w:marBottom w:val="0"/>
                              <w:divBdr>
                                <w:top w:val="none" w:sz="0" w:space="0" w:color="auto"/>
                                <w:left w:val="none" w:sz="0" w:space="0" w:color="auto"/>
                                <w:bottom w:val="none" w:sz="0" w:space="0" w:color="auto"/>
                                <w:right w:val="none" w:sz="0" w:space="0" w:color="auto"/>
                              </w:divBdr>
                            </w:div>
                            <w:div w:id="1129130570">
                              <w:marLeft w:val="0"/>
                              <w:marRight w:val="0"/>
                              <w:marTop w:val="0"/>
                              <w:marBottom w:val="0"/>
                              <w:divBdr>
                                <w:top w:val="none" w:sz="0" w:space="0" w:color="auto"/>
                                <w:left w:val="none" w:sz="0" w:space="0" w:color="auto"/>
                                <w:bottom w:val="none" w:sz="0" w:space="0" w:color="auto"/>
                                <w:right w:val="none" w:sz="0" w:space="0" w:color="auto"/>
                              </w:divBdr>
                              <w:divsChild>
                                <w:div w:id="1758095847">
                                  <w:marLeft w:val="0"/>
                                  <w:marRight w:val="0"/>
                                  <w:marTop w:val="0"/>
                                  <w:marBottom w:val="0"/>
                                  <w:divBdr>
                                    <w:top w:val="none" w:sz="0" w:space="0" w:color="auto"/>
                                    <w:left w:val="none" w:sz="0" w:space="0" w:color="auto"/>
                                    <w:bottom w:val="none" w:sz="0" w:space="0" w:color="auto"/>
                                    <w:right w:val="none" w:sz="0" w:space="0" w:color="auto"/>
                                  </w:divBdr>
                                </w:div>
                                <w:div w:id="177065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275309">
      <w:bodyDiv w:val="1"/>
      <w:marLeft w:val="0"/>
      <w:marRight w:val="0"/>
      <w:marTop w:val="0"/>
      <w:marBottom w:val="0"/>
      <w:divBdr>
        <w:top w:val="none" w:sz="0" w:space="0" w:color="auto"/>
        <w:left w:val="none" w:sz="0" w:space="0" w:color="auto"/>
        <w:bottom w:val="none" w:sz="0" w:space="0" w:color="auto"/>
        <w:right w:val="none" w:sz="0" w:space="0" w:color="auto"/>
      </w:divBdr>
      <w:divsChild>
        <w:div w:id="1515268127">
          <w:marLeft w:val="0"/>
          <w:marRight w:val="0"/>
          <w:marTop w:val="0"/>
          <w:marBottom w:val="0"/>
          <w:divBdr>
            <w:top w:val="none" w:sz="0" w:space="0" w:color="auto"/>
            <w:left w:val="none" w:sz="0" w:space="0" w:color="auto"/>
            <w:bottom w:val="none" w:sz="0" w:space="0" w:color="auto"/>
            <w:right w:val="none" w:sz="0" w:space="0" w:color="auto"/>
          </w:divBdr>
          <w:divsChild>
            <w:div w:id="1241217175">
              <w:marLeft w:val="0"/>
              <w:marRight w:val="0"/>
              <w:marTop w:val="0"/>
              <w:marBottom w:val="0"/>
              <w:divBdr>
                <w:top w:val="none" w:sz="0" w:space="0" w:color="auto"/>
                <w:left w:val="none" w:sz="0" w:space="0" w:color="auto"/>
                <w:bottom w:val="none" w:sz="0" w:space="0" w:color="auto"/>
                <w:right w:val="none" w:sz="0" w:space="0" w:color="auto"/>
              </w:divBdr>
              <w:divsChild>
                <w:div w:id="212273695">
                  <w:marLeft w:val="0"/>
                  <w:marRight w:val="0"/>
                  <w:marTop w:val="0"/>
                  <w:marBottom w:val="0"/>
                  <w:divBdr>
                    <w:top w:val="none" w:sz="0" w:space="0" w:color="auto"/>
                    <w:left w:val="none" w:sz="0" w:space="0" w:color="auto"/>
                    <w:bottom w:val="none" w:sz="0" w:space="0" w:color="auto"/>
                    <w:right w:val="none" w:sz="0" w:space="0" w:color="auto"/>
                  </w:divBdr>
                  <w:divsChild>
                    <w:div w:id="1813054671">
                      <w:marLeft w:val="0"/>
                      <w:marRight w:val="0"/>
                      <w:marTop w:val="0"/>
                      <w:marBottom w:val="0"/>
                      <w:divBdr>
                        <w:top w:val="none" w:sz="0" w:space="0" w:color="auto"/>
                        <w:left w:val="none" w:sz="0" w:space="0" w:color="auto"/>
                        <w:bottom w:val="none" w:sz="0" w:space="0" w:color="auto"/>
                        <w:right w:val="none" w:sz="0" w:space="0" w:color="auto"/>
                      </w:divBdr>
                      <w:divsChild>
                        <w:div w:id="544296378">
                          <w:marLeft w:val="0"/>
                          <w:marRight w:val="0"/>
                          <w:marTop w:val="0"/>
                          <w:marBottom w:val="0"/>
                          <w:divBdr>
                            <w:top w:val="none" w:sz="0" w:space="0" w:color="auto"/>
                            <w:left w:val="none" w:sz="0" w:space="0" w:color="auto"/>
                            <w:bottom w:val="none" w:sz="0" w:space="0" w:color="auto"/>
                            <w:right w:val="none" w:sz="0" w:space="0" w:color="auto"/>
                          </w:divBdr>
                          <w:divsChild>
                            <w:div w:id="1362243017">
                              <w:marLeft w:val="0"/>
                              <w:marRight w:val="0"/>
                              <w:marTop w:val="0"/>
                              <w:marBottom w:val="0"/>
                              <w:divBdr>
                                <w:top w:val="none" w:sz="0" w:space="0" w:color="auto"/>
                                <w:left w:val="none" w:sz="0" w:space="0" w:color="auto"/>
                                <w:bottom w:val="none" w:sz="0" w:space="0" w:color="auto"/>
                                <w:right w:val="none" w:sz="0" w:space="0" w:color="auto"/>
                              </w:divBdr>
                              <w:divsChild>
                                <w:div w:id="1502308046">
                                  <w:marLeft w:val="0"/>
                                  <w:marRight w:val="0"/>
                                  <w:marTop w:val="0"/>
                                  <w:marBottom w:val="0"/>
                                  <w:divBdr>
                                    <w:top w:val="none" w:sz="0" w:space="0" w:color="auto"/>
                                    <w:left w:val="none" w:sz="0" w:space="0" w:color="auto"/>
                                    <w:bottom w:val="none" w:sz="0" w:space="0" w:color="auto"/>
                                    <w:right w:val="none" w:sz="0" w:space="0" w:color="auto"/>
                                  </w:divBdr>
                                </w:div>
                                <w:div w:id="298732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793114">
      <w:bodyDiv w:val="1"/>
      <w:marLeft w:val="0"/>
      <w:marRight w:val="0"/>
      <w:marTop w:val="0"/>
      <w:marBottom w:val="0"/>
      <w:divBdr>
        <w:top w:val="none" w:sz="0" w:space="0" w:color="auto"/>
        <w:left w:val="none" w:sz="0" w:space="0" w:color="auto"/>
        <w:bottom w:val="none" w:sz="0" w:space="0" w:color="auto"/>
        <w:right w:val="none" w:sz="0" w:space="0" w:color="auto"/>
      </w:divBdr>
      <w:divsChild>
        <w:div w:id="258216971">
          <w:marLeft w:val="0"/>
          <w:marRight w:val="0"/>
          <w:marTop w:val="0"/>
          <w:marBottom w:val="0"/>
          <w:divBdr>
            <w:top w:val="none" w:sz="0" w:space="0" w:color="auto"/>
            <w:left w:val="none" w:sz="0" w:space="0" w:color="auto"/>
            <w:bottom w:val="none" w:sz="0" w:space="0" w:color="auto"/>
            <w:right w:val="none" w:sz="0" w:space="0" w:color="auto"/>
          </w:divBdr>
          <w:divsChild>
            <w:div w:id="2101176127">
              <w:marLeft w:val="0"/>
              <w:marRight w:val="0"/>
              <w:marTop w:val="0"/>
              <w:marBottom w:val="0"/>
              <w:divBdr>
                <w:top w:val="none" w:sz="0" w:space="0" w:color="auto"/>
                <w:left w:val="none" w:sz="0" w:space="0" w:color="auto"/>
                <w:bottom w:val="none" w:sz="0" w:space="0" w:color="auto"/>
                <w:right w:val="none" w:sz="0" w:space="0" w:color="auto"/>
              </w:divBdr>
              <w:divsChild>
                <w:div w:id="1501652750">
                  <w:marLeft w:val="0"/>
                  <w:marRight w:val="0"/>
                  <w:marTop w:val="0"/>
                  <w:marBottom w:val="0"/>
                  <w:divBdr>
                    <w:top w:val="none" w:sz="0" w:space="0" w:color="auto"/>
                    <w:left w:val="none" w:sz="0" w:space="0" w:color="auto"/>
                    <w:bottom w:val="none" w:sz="0" w:space="0" w:color="auto"/>
                    <w:right w:val="none" w:sz="0" w:space="0" w:color="auto"/>
                  </w:divBdr>
                </w:div>
                <w:div w:id="6848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0964">
          <w:marLeft w:val="0"/>
          <w:marRight w:val="0"/>
          <w:marTop w:val="0"/>
          <w:marBottom w:val="0"/>
          <w:divBdr>
            <w:top w:val="none" w:sz="0" w:space="0" w:color="auto"/>
            <w:left w:val="none" w:sz="0" w:space="0" w:color="auto"/>
            <w:bottom w:val="none" w:sz="0" w:space="0" w:color="auto"/>
            <w:right w:val="none" w:sz="0" w:space="0" w:color="auto"/>
          </w:divBdr>
          <w:divsChild>
            <w:div w:id="25640736">
              <w:marLeft w:val="0"/>
              <w:marRight w:val="0"/>
              <w:marTop w:val="0"/>
              <w:marBottom w:val="0"/>
              <w:divBdr>
                <w:top w:val="none" w:sz="0" w:space="0" w:color="auto"/>
                <w:left w:val="none" w:sz="0" w:space="0" w:color="auto"/>
                <w:bottom w:val="none" w:sz="0" w:space="0" w:color="auto"/>
                <w:right w:val="none" w:sz="0" w:space="0" w:color="auto"/>
              </w:divBdr>
              <w:divsChild>
                <w:div w:id="881333081">
                  <w:marLeft w:val="0"/>
                  <w:marRight w:val="0"/>
                  <w:marTop w:val="0"/>
                  <w:marBottom w:val="0"/>
                  <w:divBdr>
                    <w:top w:val="none" w:sz="0" w:space="0" w:color="auto"/>
                    <w:left w:val="none" w:sz="0" w:space="0" w:color="auto"/>
                    <w:bottom w:val="none" w:sz="0" w:space="0" w:color="auto"/>
                    <w:right w:val="none" w:sz="0" w:space="0" w:color="auto"/>
                  </w:divBdr>
                  <w:divsChild>
                    <w:div w:id="39325918">
                      <w:marLeft w:val="0"/>
                      <w:marRight w:val="0"/>
                      <w:marTop w:val="0"/>
                      <w:marBottom w:val="0"/>
                      <w:divBdr>
                        <w:top w:val="none" w:sz="0" w:space="0" w:color="auto"/>
                        <w:left w:val="none" w:sz="0" w:space="0" w:color="auto"/>
                        <w:bottom w:val="none" w:sz="0" w:space="0" w:color="auto"/>
                        <w:right w:val="none" w:sz="0" w:space="0" w:color="auto"/>
                      </w:divBdr>
                      <w:divsChild>
                        <w:div w:id="1876499528">
                          <w:marLeft w:val="0"/>
                          <w:marRight w:val="0"/>
                          <w:marTop w:val="0"/>
                          <w:marBottom w:val="0"/>
                          <w:divBdr>
                            <w:top w:val="none" w:sz="0" w:space="0" w:color="auto"/>
                            <w:left w:val="none" w:sz="0" w:space="0" w:color="auto"/>
                            <w:bottom w:val="none" w:sz="0" w:space="0" w:color="auto"/>
                            <w:right w:val="none" w:sz="0" w:space="0" w:color="auto"/>
                          </w:divBdr>
                        </w:div>
                        <w:div w:id="1396973860">
                          <w:marLeft w:val="0"/>
                          <w:marRight w:val="0"/>
                          <w:marTop w:val="0"/>
                          <w:marBottom w:val="0"/>
                          <w:divBdr>
                            <w:top w:val="none" w:sz="0" w:space="0" w:color="auto"/>
                            <w:left w:val="none" w:sz="0" w:space="0" w:color="auto"/>
                            <w:bottom w:val="none" w:sz="0" w:space="0" w:color="auto"/>
                            <w:right w:val="none" w:sz="0" w:space="0" w:color="auto"/>
                          </w:divBdr>
                          <w:divsChild>
                            <w:div w:id="2099447686">
                              <w:marLeft w:val="0"/>
                              <w:marRight w:val="0"/>
                              <w:marTop w:val="0"/>
                              <w:marBottom w:val="0"/>
                              <w:divBdr>
                                <w:top w:val="none" w:sz="0" w:space="0" w:color="auto"/>
                                <w:left w:val="none" w:sz="0" w:space="0" w:color="auto"/>
                                <w:bottom w:val="none" w:sz="0" w:space="0" w:color="auto"/>
                                <w:right w:val="none" w:sz="0" w:space="0" w:color="auto"/>
                              </w:divBdr>
                            </w:div>
                            <w:div w:id="459736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1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5717">
                  <w:marLeft w:val="0"/>
                  <w:marRight w:val="0"/>
                  <w:marTop w:val="0"/>
                  <w:marBottom w:val="0"/>
                  <w:divBdr>
                    <w:top w:val="none" w:sz="0" w:space="0" w:color="auto"/>
                    <w:left w:val="none" w:sz="0" w:space="0" w:color="auto"/>
                    <w:bottom w:val="none" w:sz="0" w:space="0" w:color="auto"/>
                    <w:right w:val="none" w:sz="0" w:space="0" w:color="auto"/>
                  </w:divBdr>
                  <w:divsChild>
                    <w:div w:id="796029520">
                      <w:marLeft w:val="0"/>
                      <w:marRight w:val="0"/>
                      <w:marTop w:val="0"/>
                      <w:marBottom w:val="0"/>
                      <w:divBdr>
                        <w:top w:val="none" w:sz="0" w:space="0" w:color="auto"/>
                        <w:left w:val="none" w:sz="0" w:space="0" w:color="auto"/>
                        <w:bottom w:val="none" w:sz="0" w:space="0" w:color="auto"/>
                        <w:right w:val="none" w:sz="0" w:space="0" w:color="auto"/>
                      </w:divBdr>
                    </w:div>
                  </w:divsChild>
                </w:div>
                <w:div w:id="678777958">
                  <w:marLeft w:val="0"/>
                  <w:marRight w:val="0"/>
                  <w:marTop w:val="0"/>
                  <w:marBottom w:val="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5810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664">
                  <w:marLeft w:val="0"/>
                  <w:marRight w:val="0"/>
                  <w:marTop w:val="0"/>
                  <w:marBottom w:val="0"/>
                  <w:divBdr>
                    <w:top w:val="none" w:sz="0" w:space="0" w:color="auto"/>
                    <w:left w:val="none" w:sz="0" w:space="0" w:color="auto"/>
                    <w:bottom w:val="none" w:sz="0" w:space="0" w:color="auto"/>
                    <w:right w:val="none" w:sz="0" w:space="0" w:color="auto"/>
                  </w:divBdr>
                </w:div>
                <w:div w:id="347799885">
                  <w:marLeft w:val="0"/>
                  <w:marRight w:val="0"/>
                  <w:marTop w:val="0"/>
                  <w:marBottom w:val="0"/>
                  <w:divBdr>
                    <w:top w:val="none" w:sz="0" w:space="0" w:color="auto"/>
                    <w:left w:val="none" w:sz="0" w:space="0" w:color="auto"/>
                    <w:bottom w:val="none" w:sz="0" w:space="0" w:color="auto"/>
                    <w:right w:val="none" w:sz="0" w:space="0" w:color="auto"/>
                  </w:divBdr>
                  <w:divsChild>
                    <w:div w:id="146017621">
                      <w:marLeft w:val="0"/>
                      <w:marRight w:val="0"/>
                      <w:marTop w:val="0"/>
                      <w:marBottom w:val="0"/>
                      <w:divBdr>
                        <w:top w:val="none" w:sz="0" w:space="0" w:color="auto"/>
                        <w:left w:val="none" w:sz="0" w:space="0" w:color="auto"/>
                        <w:bottom w:val="none" w:sz="0" w:space="0" w:color="auto"/>
                        <w:right w:val="none" w:sz="0" w:space="0" w:color="auto"/>
                      </w:divBdr>
                      <w:divsChild>
                        <w:div w:id="6458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978">
          <w:marLeft w:val="0"/>
          <w:marRight w:val="0"/>
          <w:marTop w:val="0"/>
          <w:marBottom w:val="0"/>
          <w:divBdr>
            <w:top w:val="none" w:sz="0" w:space="0" w:color="auto"/>
            <w:left w:val="none" w:sz="0" w:space="0" w:color="auto"/>
            <w:bottom w:val="none" w:sz="0" w:space="0" w:color="auto"/>
            <w:right w:val="none" w:sz="0" w:space="0" w:color="auto"/>
          </w:divBdr>
        </w:div>
        <w:div w:id="1204706167">
          <w:marLeft w:val="0"/>
          <w:marRight w:val="0"/>
          <w:marTop w:val="0"/>
          <w:marBottom w:val="0"/>
          <w:divBdr>
            <w:top w:val="none" w:sz="0" w:space="0" w:color="auto"/>
            <w:left w:val="none" w:sz="0" w:space="0" w:color="auto"/>
            <w:bottom w:val="none" w:sz="0" w:space="0" w:color="auto"/>
            <w:right w:val="none" w:sz="0" w:space="0" w:color="auto"/>
          </w:divBdr>
        </w:div>
        <w:div w:id="61366411">
          <w:marLeft w:val="0"/>
          <w:marRight w:val="0"/>
          <w:marTop w:val="0"/>
          <w:marBottom w:val="0"/>
          <w:divBdr>
            <w:top w:val="none" w:sz="0" w:space="0" w:color="auto"/>
            <w:left w:val="none" w:sz="0" w:space="0" w:color="auto"/>
            <w:bottom w:val="none" w:sz="0" w:space="0" w:color="auto"/>
            <w:right w:val="none" w:sz="0" w:space="0" w:color="auto"/>
          </w:divBdr>
        </w:div>
        <w:div w:id="1612780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irect-connect.jp/clients/39" TargetMode="External"/><Relationship Id="rId12" Type="http://schemas.openxmlformats.org/officeDocument/2006/relationships/hyperlink" Target="https://www.amazon.co.jp/%E9%9F%93%E5%9B%BD%E3%81%AF%E6%97%A5%E7%B1%B3%E3%81%AB%E8%A6%8B%E6%8D%A8%E3%81%A6%E3%82%89%E3%82%8C%E3%80%81%E5%8C%97%E6%9C%9D%E9%AE%AE%E3%81%A8%E4%B8%AD%E5%9B%BD%E3%81%AF%E3%82%B8%E3%83%AA%E8%B2%A7-%E5%AE%AE%E5%B4%8E-%E6%AD%A3%E5%BC%98/dp/475931556X" TargetMode="External"/><Relationship Id="rId17" Type="http://schemas.openxmlformats.org/officeDocument/2006/relationships/hyperlink" Target="https://www.amazon.co.jp/%E9%9F%93%E5%9B%BD%E3%81%AF%E6%97%A5%E7%B1%B3%E3%81%AB%E8%A6%8B%E6%8D%A8%E3%81%A6%E3%82%89%E3%82%8C%E3%80%81%E5%8C%97%E6%9C%9D%E9%AE%AE%E3%81%A8%E4%B8%AD%E5%9B%BD%E3%81%AF%E3%82%B8%E3%83%AA%E8%B2%A7-%E5%AE%AE%E5%B4%8E-%E6%AD%A3%E5%BC%98/dp/475931556X"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amazon.co.jp/%E9%9F%93%E5%9B%BD%E3%81%AF%E6%97%A5%E7%B1%B3%E3%81%AB%E8%A6%8B%E6%8D%A8%E3%81%A6%E3%82%89%E3%82%8C%E3%80%81%E5%8C%97%E6%9C%9D%E9%AE%AE%E3%81%A8%E4%B8%AD%E5%9B%BD%E3%81%AF%E3%82%B8%E3%83%AA%E8%B2%A7-%E5%AE%AE%E5%B4%8E-%E6%AD%A3%E5%BC%98/dp/475931556X/ref=sr_1_1?ie=UTF8&amp;qid=1512543721&amp;sr=8-1&amp;keywords=%E9%9F%93%E5%9B%BD%E3%81%AF%E6%97%A5%E7%B1%B3%E3%81%AB%E8%A6%8B%E6%8D%A8%E3%81%A6%E3%82%89%E3%82%8C%E3%80%81%E5%8C%97%E6%9C%9D%E9%AE%AE%E3%81%A8%E4%B8%AD%E5%9B%BD%E3%81%AF%E3%82%B8%E3%83%AA%E8%B2%A7" TargetMode="External"/><Relationship Id="rId10" Type="http://schemas.openxmlformats.org/officeDocument/2006/relationships/hyperlink" Target="https://direct-connect.jp/clients/39" TargetMode="External"/><Relationship Id="rId19" Type="http://schemas.openxmlformats.org/officeDocument/2006/relationships/hyperlink" Target="https://www.amazon.co.jp/%E9%9F%93%E5%9B%BD%E3%81%AF%E6%97%A5%E7%B1%B3%E3%81%AB%E8%A6%8B%E6%8D%A8%E3%81%A6%E3%82%89%E3%82%8C%E3%80%81%E5%8C%97%E6%9C%9D%E9%AE%AE%E3%81%A8%E4%B8%AD%E5%9B%BD%E3%81%AF%E3%82%B8%E3%83%AA%E8%B2%A7-%E5%AE%AE%E5%B4%8E-%E6%AD%A3%E5%BC%98/dp/475931556X" TargetMode="External"/><Relationship Id="rId4" Type="http://schemas.openxmlformats.org/officeDocument/2006/relationships/webSettings" Target="webSettings.xml"/><Relationship Id="rId9" Type="http://schemas.openxmlformats.org/officeDocument/2006/relationships/hyperlink" Target="https://direct-connect.jp/clients/39"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777</Words>
  <Characters>4432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尾脇準一郎</dc:creator>
  <cp:keywords/>
  <dc:description/>
  <cp:lastModifiedBy>尾脇準一郎</cp:lastModifiedBy>
  <cp:revision>3</cp:revision>
  <cp:lastPrinted>2017-12-17T22:26:00Z</cp:lastPrinted>
  <dcterms:created xsi:type="dcterms:W3CDTF">2017-12-17T21:54:00Z</dcterms:created>
  <dcterms:modified xsi:type="dcterms:W3CDTF">2017-12-18T20:03:00Z</dcterms:modified>
</cp:coreProperties>
</file>